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9D6F" w14:textId="77777777" w:rsidR="003D3E87" w:rsidRDefault="003D3E87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C9A7C8" w14:textId="77777777" w:rsidR="005B57D5" w:rsidRDefault="005B57D5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4CDF7F" w14:textId="77777777" w:rsidR="001B482E" w:rsidRPr="007F2043" w:rsidRDefault="001B482E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C6B00E" w14:textId="77777777" w:rsidR="00B42D60" w:rsidRPr="009D5A64" w:rsidRDefault="001F249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8341B">
        <w:rPr>
          <w:rFonts w:ascii="Arial" w:hAnsi="Arial" w:cs="Arial"/>
          <w:b/>
          <w:sz w:val="28"/>
          <w:szCs w:val="28"/>
          <w:u w:val="single"/>
        </w:rPr>
        <w:t>MORLEY TOWN COUNCIL</w:t>
      </w:r>
    </w:p>
    <w:p w14:paraId="433E7570" w14:textId="7B45E389" w:rsidR="00073C54" w:rsidRPr="009D5A64" w:rsidRDefault="00073C5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85E05C" w14:textId="77777777" w:rsidR="008004B7" w:rsidRPr="009D5A64" w:rsidRDefault="008004B7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8EBA61" w14:textId="5341B81C" w:rsidR="001F2494" w:rsidRPr="00085C68" w:rsidRDefault="001F249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5C68">
        <w:rPr>
          <w:rFonts w:ascii="Arial" w:hAnsi="Arial" w:cs="Arial"/>
          <w:b/>
          <w:sz w:val="24"/>
          <w:szCs w:val="24"/>
          <w:u w:val="single"/>
        </w:rPr>
        <w:t xml:space="preserve">MINUTES OF COMMUNITY </w:t>
      </w:r>
      <w:r w:rsidR="00797A8B">
        <w:rPr>
          <w:rFonts w:ascii="Arial" w:hAnsi="Arial" w:cs="Arial"/>
          <w:b/>
          <w:sz w:val="24"/>
          <w:szCs w:val="24"/>
          <w:u w:val="single"/>
        </w:rPr>
        <w:t xml:space="preserve">SUPPORT </w:t>
      </w:r>
      <w:r w:rsidRPr="00085C68">
        <w:rPr>
          <w:rFonts w:ascii="Arial" w:hAnsi="Arial" w:cs="Arial"/>
          <w:b/>
          <w:sz w:val="24"/>
          <w:szCs w:val="24"/>
          <w:u w:val="single"/>
        </w:rPr>
        <w:t>COMMITTEE MEETING</w:t>
      </w:r>
    </w:p>
    <w:p w14:paraId="102C219B" w14:textId="58DC81DB" w:rsidR="00454908" w:rsidRPr="00085C68" w:rsidRDefault="001F2494" w:rsidP="00431C76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085C68">
        <w:rPr>
          <w:rFonts w:ascii="Arial" w:hAnsi="Arial" w:cs="Arial"/>
          <w:b/>
          <w:sz w:val="24"/>
          <w:szCs w:val="24"/>
          <w:u w:val="single"/>
        </w:rPr>
        <w:t>HELD ON THURSDA</w:t>
      </w:r>
      <w:r w:rsidR="00444D6B" w:rsidRPr="00085C68">
        <w:rPr>
          <w:rFonts w:ascii="Arial" w:hAnsi="Arial" w:cs="Arial"/>
          <w:b/>
          <w:sz w:val="24"/>
          <w:szCs w:val="24"/>
          <w:u w:val="single"/>
        </w:rPr>
        <w:t>Y</w:t>
      </w:r>
      <w:r w:rsidR="003F019F" w:rsidRPr="00085C6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17129" w:rsidRPr="00085C68">
        <w:rPr>
          <w:rFonts w:ascii="Arial" w:hAnsi="Arial" w:cs="Arial"/>
          <w:b/>
          <w:sz w:val="24"/>
          <w:szCs w:val="24"/>
          <w:u w:val="single"/>
        </w:rPr>
        <w:t>8</w:t>
      </w:r>
      <w:r w:rsidR="00807144" w:rsidRPr="00085C68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807144" w:rsidRPr="00085C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17129" w:rsidRPr="00085C68">
        <w:rPr>
          <w:rFonts w:ascii="Arial" w:hAnsi="Arial" w:cs="Arial"/>
          <w:b/>
          <w:sz w:val="24"/>
          <w:szCs w:val="24"/>
          <w:u w:val="single"/>
        </w:rPr>
        <w:t>JULY</w:t>
      </w:r>
      <w:r w:rsidR="00807144" w:rsidRPr="00085C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019F" w:rsidRPr="00085C68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30961E7B" w14:textId="0267A2BC" w:rsidR="00770AFD" w:rsidRPr="00085C68" w:rsidRDefault="00770AFD" w:rsidP="00917BA8">
      <w:pPr>
        <w:pStyle w:val="Heading1"/>
        <w:rPr>
          <w:rFonts w:ascii="Arial" w:hAnsi="Arial" w:cs="Arial"/>
          <w:iCs/>
          <w:sz w:val="23"/>
          <w:szCs w:val="23"/>
          <w:u w:val="single"/>
        </w:rPr>
      </w:pPr>
    </w:p>
    <w:p w14:paraId="5CDABF3E" w14:textId="31253984" w:rsidR="008004B7" w:rsidRPr="009D5A64" w:rsidRDefault="008004B7" w:rsidP="008004B7">
      <w:pPr>
        <w:rPr>
          <w:rFonts w:ascii="Arial" w:hAnsi="Arial" w:cs="Arial"/>
          <w:sz w:val="23"/>
          <w:szCs w:val="23"/>
        </w:rPr>
      </w:pPr>
    </w:p>
    <w:p w14:paraId="290F92E2" w14:textId="4A79B2AB" w:rsidR="001C01F1" w:rsidRPr="00085C68" w:rsidRDefault="001C01F1" w:rsidP="001C01F1">
      <w:pPr>
        <w:pStyle w:val="Heading1"/>
        <w:numPr>
          <w:ilvl w:val="0"/>
          <w:numId w:val="32"/>
        </w:numPr>
        <w:rPr>
          <w:rFonts w:ascii="Arial" w:hAnsi="Arial" w:cs="Arial"/>
          <w:b/>
          <w:bCs/>
          <w:iCs/>
          <w:sz w:val="23"/>
          <w:szCs w:val="23"/>
        </w:rPr>
      </w:pPr>
      <w:r w:rsidRPr="00085C68">
        <w:rPr>
          <w:rFonts w:ascii="Arial" w:hAnsi="Arial" w:cs="Arial"/>
          <w:b/>
          <w:bCs/>
          <w:iCs/>
          <w:sz w:val="23"/>
          <w:szCs w:val="23"/>
        </w:rPr>
        <w:t>To Record Attendance</w:t>
      </w:r>
    </w:p>
    <w:p w14:paraId="7653D6F9" w14:textId="77777777" w:rsidR="00B913E0" w:rsidRPr="009D5A64" w:rsidRDefault="006D19EC" w:rsidP="006D19EC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Present:  Cllrs </w:t>
      </w:r>
      <w:r w:rsidR="002D10C0" w:rsidRPr="009D5A64">
        <w:rPr>
          <w:rFonts w:ascii="Arial" w:hAnsi="Arial" w:cs="Arial"/>
          <w:sz w:val="23"/>
          <w:szCs w:val="23"/>
        </w:rPr>
        <w:t>S Kimberley (Chairman),</w:t>
      </w:r>
      <w:r w:rsidR="00A34246" w:rsidRPr="009D5A64">
        <w:rPr>
          <w:rFonts w:ascii="Arial" w:hAnsi="Arial" w:cs="Arial"/>
          <w:sz w:val="23"/>
          <w:szCs w:val="23"/>
        </w:rPr>
        <w:t xml:space="preserve"> </w:t>
      </w:r>
      <w:r w:rsidR="002D10C0" w:rsidRPr="009D5A64">
        <w:rPr>
          <w:rFonts w:ascii="Arial" w:hAnsi="Arial" w:cs="Arial"/>
          <w:sz w:val="23"/>
          <w:szCs w:val="23"/>
        </w:rPr>
        <w:t>I Stone, J Senior, D Harrison,</w:t>
      </w:r>
      <w:r w:rsidR="00B913E0" w:rsidRPr="009D5A64">
        <w:rPr>
          <w:rFonts w:ascii="Arial" w:hAnsi="Arial" w:cs="Arial"/>
          <w:sz w:val="23"/>
          <w:szCs w:val="23"/>
        </w:rPr>
        <w:t xml:space="preserve"> D McKenna, C Bell </w:t>
      </w:r>
      <w:r w:rsidR="002D10C0" w:rsidRPr="009D5A64">
        <w:rPr>
          <w:rFonts w:ascii="Arial" w:hAnsi="Arial" w:cs="Arial"/>
          <w:sz w:val="23"/>
          <w:szCs w:val="23"/>
        </w:rPr>
        <w:t xml:space="preserve"> </w:t>
      </w:r>
      <w:r w:rsidR="00807144" w:rsidRPr="009D5A64">
        <w:rPr>
          <w:rFonts w:ascii="Arial" w:hAnsi="Arial" w:cs="Arial"/>
          <w:sz w:val="23"/>
          <w:szCs w:val="23"/>
        </w:rPr>
        <w:t xml:space="preserve">and </w:t>
      </w:r>
    </w:p>
    <w:p w14:paraId="662BE1D1" w14:textId="59FDDC63" w:rsidR="00B10134" w:rsidRPr="009D5A64" w:rsidRDefault="002D10C0" w:rsidP="006D19EC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N Bullock</w:t>
      </w:r>
      <w:r w:rsidR="00B913E0" w:rsidRPr="009D5A64">
        <w:rPr>
          <w:rFonts w:ascii="Arial" w:hAnsi="Arial" w:cs="Arial"/>
          <w:sz w:val="23"/>
          <w:szCs w:val="23"/>
        </w:rPr>
        <w:t xml:space="preserve"> (late arrival)</w:t>
      </w:r>
      <w:r w:rsidRPr="009D5A64">
        <w:rPr>
          <w:rFonts w:ascii="Arial" w:hAnsi="Arial" w:cs="Arial"/>
          <w:sz w:val="23"/>
          <w:szCs w:val="23"/>
        </w:rPr>
        <w:t>.</w:t>
      </w:r>
    </w:p>
    <w:p w14:paraId="1C942920" w14:textId="77777777" w:rsidR="00B63E04" w:rsidRPr="009D5A64" w:rsidRDefault="00B63E04" w:rsidP="006D19EC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Cllr A Hutchison, R Kennedy (Directory Morley Arts Festival), Cllr W Kidger (RSSG) and </w:t>
      </w:r>
    </w:p>
    <w:p w14:paraId="4401D35B" w14:textId="1541E8FF" w:rsidR="002D10C0" w:rsidRPr="009D5A64" w:rsidRDefault="002D10C0" w:rsidP="006D19EC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W Maynard-Light</w:t>
      </w:r>
      <w:r w:rsidR="00A359E3" w:rsidRPr="009D5A64">
        <w:rPr>
          <w:rFonts w:ascii="Arial" w:hAnsi="Arial" w:cs="Arial"/>
          <w:sz w:val="23"/>
          <w:szCs w:val="23"/>
        </w:rPr>
        <w:t xml:space="preserve"> </w:t>
      </w:r>
      <w:r w:rsidR="00B10134" w:rsidRPr="009D5A64">
        <w:rPr>
          <w:rFonts w:ascii="Arial" w:hAnsi="Arial" w:cs="Arial"/>
          <w:sz w:val="23"/>
          <w:szCs w:val="23"/>
        </w:rPr>
        <w:t>(</w:t>
      </w:r>
      <w:r w:rsidR="00A359E3" w:rsidRPr="009D5A64">
        <w:rPr>
          <w:rFonts w:ascii="Arial" w:hAnsi="Arial" w:cs="Arial"/>
          <w:sz w:val="23"/>
          <w:szCs w:val="23"/>
        </w:rPr>
        <w:t>Deputy Town Clerk</w:t>
      </w:r>
      <w:r w:rsidR="00AE495C" w:rsidRPr="009D5A64">
        <w:rPr>
          <w:rFonts w:ascii="Arial" w:hAnsi="Arial" w:cs="Arial"/>
          <w:sz w:val="23"/>
          <w:szCs w:val="23"/>
        </w:rPr>
        <w:t>)</w:t>
      </w:r>
      <w:r w:rsidRPr="009D5A64">
        <w:rPr>
          <w:rFonts w:ascii="Arial" w:hAnsi="Arial" w:cs="Arial"/>
          <w:sz w:val="23"/>
          <w:szCs w:val="23"/>
        </w:rPr>
        <w:t xml:space="preserve"> also attended</w:t>
      </w:r>
      <w:r w:rsidR="00FE5A35" w:rsidRPr="009D5A64">
        <w:rPr>
          <w:rFonts w:ascii="Arial" w:hAnsi="Arial" w:cs="Arial"/>
          <w:sz w:val="23"/>
          <w:szCs w:val="23"/>
        </w:rPr>
        <w:t>.</w:t>
      </w:r>
    </w:p>
    <w:p w14:paraId="5582BF18" w14:textId="77777777" w:rsidR="001C01F1" w:rsidRPr="009D5A64" w:rsidRDefault="001C01F1" w:rsidP="001C01F1">
      <w:pPr>
        <w:rPr>
          <w:rFonts w:ascii="Arial" w:hAnsi="Arial" w:cs="Arial"/>
          <w:sz w:val="23"/>
          <w:szCs w:val="23"/>
        </w:rPr>
      </w:pPr>
    </w:p>
    <w:p w14:paraId="13E9D124" w14:textId="706821D7" w:rsidR="001C01F1" w:rsidRPr="00085C68" w:rsidRDefault="001C01F1" w:rsidP="001C01F1">
      <w:pPr>
        <w:numPr>
          <w:ilvl w:val="0"/>
          <w:numId w:val="32"/>
        </w:numPr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To receive apologies for absence given in advance of the meeting</w:t>
      </w:r>
    </w:p>
    <w:p w14:paraId="65E724D2" w14:textId="7E305B24" w:rsidR="00FE5A35" w:rsidRPr="009D5A64" w:rsidRDefault="00B63E04" w:rsidP="00FE5A35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There were no a</w:t>
      </w:r>
      <w:r w:rsidR="00FE5A35" w:rsidRPr="009D5A64">
        <w:rPr>
          <w:rFonts w:ascii="Arial" w:hAnsi="Arial" w:cs="Arial"/>
          <w:sz w:val="23"/>
          <w:szCs w:val="23"/>
        </w:rPr>
        <w:t xml:space="preserve">pologies </w:t>
      </w:r>
      <w:r w:rsidRPr="009D5A64">
        <w:rPr>
          <w:rFonts w:ascii="Arial" w:hAnsi="Arial" w:cs="Arial"/>
          <w:sz w:val="23"/>
          <w:szCs w:val="23"/>
        </w:rPr>
        <w:t>r</w:t>
      </w:r>
      <w:r w:rsidR="00AE495C" w:rsidRPr="009D5A64">
        <w:rPr>
          <w:rFonts w:ascii="Arial" w:hAnsi="Arial" w:cs="Arial"/>
          <w:sz w:val="23"/>
          <w:szCs w:val="23"/>
        </w:rPr>
        <w:t>eceived</w:t>
      </w:r>
      <w:r w:rsidRPr="009D5A64">
        <w:rPr>
          <w:rFonts w:ascii="Arial" w:hAnsi="Arial" w:cs="Arial"/>
          <w:sz w:val="23"/>
          <w:szCs w:val="23"/>
        </w:rPr>
        <w:t>.</w:t>
      </w:r>
    </w:p>
    <w:p w14:paraId="0C090841" w14:textId="77777777" w:rsidR="001C01F1" w:rsidRPr="009D5A64" w:rsidRDefault="001C01F1" w:rsidP="001C01F1">
      <w:pPr>
        <w:pStyle w:val="ListParagraph"/>
        <w:rPr>
          <w:rFonts w:ascii="Arial" w:hAnsi="Arial" w:cs="Arial"/>
          <w:sz w:val="23"/>
          <w:szCs w:val="23"/>
        </w:rPr>
      </w:pPr>
    </w:p>
    <w:p w14:paraId="518E659A" w14:textId="4972181E" w:rsidR="001C01F1" w:rsidRPr="00085C68" w:rsidRDefault="001C01F1" w:rsidP="001C01F1">
      <w:pPr>
        <w:numPr>
          <w:ilvl w:val="0"/>
          <w:numId w:val="32"/>
        </w:numPr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To consider the approval of reasons given for absence</w:t>
      </w:r>
    </w:p>
    <w:p w14:paraId="391420EC" w14:textId="7F8EBF15" w:rsidR="0065334D" w:rsidRPr="009D5A64" w:rsidRDefault="00AE495C" w:rsidP="0065334D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The</w:t>
      </w:r>
      <w:r w:rsidR="009D2319" w:rsidRPr="009D5A64">
        <w:rPr>
          <w:rFonts w:ascii="Arial" w:hAnsi="Arial" w:cs="Arial"/>
          <w:sz w:val="23"/>
          <w:szCs w:val="23"/>
        </w:rPr>
        <w:t xml:space="preserve">re were no </w:t>
      </w:r>
      <w:r w:rsidRPr="009D5A64">
        <w:rPr>
          <w:rFonts w:ascii="Arial" w:hAnsi="Arial" w:cs="Arial"/>
          <w:sz w:val="23"/>
          <w:szCs w:val="23"/>
        </w:rPr>
        <w:t>reasons for absence</w:t>
      </w:r>
      <w:r w:rsidR="009D2319" w:rsidRPr="009D5A64">
        <w:rPr>
          <w:rFonts w:ascii="Arial" w:hAnsi="Arial" w:cs="Arial"/>
          <w:sz w:val="23"/>
          <w:szCs w:val="23"/>
        </w:rPr>
        <w:t>.</w:t>
      </w:r>
    </w:p>
    <w:p w14:paraId="5EDCA36E" w14:textId="77777777" w:rsidR="001C01F1" w:rsidRPr="009D5A64" w:rsidRDefault="001C01F1" w:rsidP="001C01F1">
      <w:pPr>
        <w:pStyle w:val="ListParagraph"/>
        <w:ind w:left="750"/>
        <w:rPr>
          <w:rFonts w:ascii="Arial" w:hAnsi="Arial" w:cs="Arial"/>
          <w:sz w:val="23"/>
          <w:szCs w:val="23"/>
        </w:rPr>
      </w:pPr>
    </w:p>
    <w:p w14:paraId="51768EAC" w14:textId="77777777" w:rsidR="001C01F1" w:rsidRPr="009D5A64" w:rsidRDefault="001C01F1" w:rsidP="001C01F1">
      <w:pPr>
        <w:ind w:left="720" w:hanging="360"/>
        <w:rPr>
          <w:rFonts w:ascii="Arial" w:hAnsi="Arial" w:cs="Arial"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4.</w:t>
      </w:r>
      <w:r w:rsidRPr="00085C68">
        <w:rPr>
          <w:rFonts w:ascii="Arial" w:hAnsi="Arial" w:cs="Arial"/>
          <w:b/>
          <w:bCs/>
          <w:sz w:val="23"/>
          <w:szCs w:val="23"/>
        </w:rPr>
        <w:tab/>
        <w:t>Declarations of Disclosable Pecuniary</w:t>
      </w:r>
      <w:r w:rsidRPr="009D5A64">
        <w:rPr>
          <w:rFonts w:ascii="Arial" w:hAnsi="Arial" w:cs="Arial"/>
          <w:sz w:val="23"/>
          <w:szCs w:val="23"/>
        </w:rPr>
        <w:t xml:space="preserve"> </w:t>
      </w:r>
      <w:r w:rsidRPr="00085C68">
        <w:rPr>
          <w:rFonts w:ascii="Arial" w:hAnsi="Arial" w:cs="Arial"/>
          <w:b/>
          <w:bCs/>
          <w:sz w:val="23"/>
          <w:szCs w:val="23"/>
        </w:rPr>
        <w:t>and Other Interests</w:t>
      </w:r>
    </w:p>
    <w:p w14:paraId="309E326A" w14:textId="77777777" w:rsidR="00AD4EE9" w:rsidRPr="009D5A64" w:rsidRDefault="0065334D" w:rsidP="001C01F1">
      <w:pPr>
        <w:ind w:left="720" w:hanging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9D2319" w:rsidRPr="009D5A64">
        <w:rPr>
          <w:rFonts w:ascii="Arial" w:hAnsi="Arial" w:cs="Arial"/>
          <w:sz w:val="23"/>
          <w:szCs w:val="23"/>
        </w:rPr>
        <w:t xml:space="preserve">Cllrs S Kimberley, D Harrison and C Bell </w:t>
      </w:r>
      <w:r w:rsidR="00AD4EE9" w:rsidRPr="009D5A64">
        <w:rPr>
          <w:rFonts w:ascii="Arial" w:hAnsi="Arial" w:cs="Arial"/>
          <w:sz w:val="23"/>
          <w:szCs w:val="23"/>
        </w:rPr>
        <w:t>declared an ‘other’ interest in item 8 (ii) as members of the RSSG.</w:t>
      </w:r>
    </w:p>
    <w:p w14:paraId="132E3FA7" w14:textId="43ED75F5" w:rsidR="0065334D" w:rsidRPr="009D5A64" w:rsidRDefault="00AD4EE9" w:rsidP="00AD4EE9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Cllr J Senior declared an ‘other’ interest as a member of Leeds City Council. </w:t>
      </w:r>
    </w:p>
    <w:p w14:paraId="24AFCA19" w14:textId="77777777" w:rsidR="001C01F1" w:rsidRPr="009D5A64" w:rsidRDefault="001C01F1" w:rsidP="001C01F1">
      <w:pPr>
        <w:ind w:left="720" w:hanging="720"/>
        <w:rPr>
          <w:rFonts w:ascii="Arial" w:hAnsi="Arial" w:cs="Arial"/>
          <w:sz w:val="23"/>
          <w:szCs w:val="23"/>
        </w:rPr>
      </w:pPr>
    </w:p>
    <w:p w14:paraId="06E8F8AD" w14:textId="6765F04A" w:rsidR="001C01F1" w:rsidRPr="00085C68" w:rsidRDefault="001C01F1" w:rsidP="001C01F1">
      <w:pPr>
        <w:ind w:firstLine="360"/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5.</w:t>
      </w:r>
      <w:r w:rsidRPr="00085C68">
        <w:rPr>
          <w:rFonts w:ascii="Arial" w:hAnsi="Arial" w:cs="Arial"/>
          <w:b/>
          <w:bCs/>
          <w:sz w:val="23"/>
          <w:szCs w:val="23"/>
        </w:rPr>
        <w:tab/>
        <w:t xml:space="preserve">To approve Minutes of the meeting held on </w:t>
      </w:r>
      <w:r w:rsidR="002541D2" w:rsidRPr="00085C68">
        <w:rPr>
          <w:rFonts w:ascii="Arial" w:hAnsi="Arial" w:cs="Arial"/>
          <w:b/>
          <w:bCs/>
          <w:sz w:val="23"/>
          <w:szCs w:val="23"/>
        </w:rPr>
        <w:t>13/5/21</w:t>
      </w:r>
    </w:p>
    <w:p w14:paraId="3C8CF4B4" w14:textId="04EF3195" w:rsidR="0065334D" w:rsidRPr="009D5A64" w:rsidRDefault="002541D2" w:rsidP="00A13CD6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The </w:t>
      </w:r>
      <w:r w:rsidR="00905415" w:rsidRPr="009D5A64">
        <w:rPr>
          <w:rFonts w:ascii="Arial" w:hAnsi="Arial" w:cs="Arial"/>
          <w:sz w:val="23"/>
          <w:szCs w:val="23"/>
        </w:rPr>
        <w:t>M</w:t>
      </w:r>
      <w:r w:rsidR="0065334D" w:rsidRPr="009D5A64">
        <w:rPr>
          <w:rFonts w:ascii="Arial" w:hAnsi="Arial" w:cs="Arial"/>
          <w:sz w:val="23"/>
          <w:szCs w:val="23"/>
        </w:rPr>
        <w:t xml:space="preserve">inutes of the meeting held on </w:t>
      </w:r>
      <w:r w:rsidRPr="009D5A64">
        <w:rPr>
          <w:rFonts w:ascii="Arial" w:hAnsi="Arial" w:cs="Arial"/>
          <w:sz w:val="23"/>
          <w:szCs w:val="23"/>
        </w:rPr>
        <w:t>13/</w:t>
      </w:r>
      <w:r w:rsidR="00F97C38" w:rsidRPr="009D5A64">
        <w:rPr>
          <w:rFonts w:ascii="Arial" w:hAnsi="Arial" w:cs="Arial"/>
          <w:sz w:val="23"/>
          <w:szCs w:val="23"/>
        </w:rPr>
        <w:t>5/</w:t>
      </w:r>
      <w:r w:rsidR="0065334D" w:rsidRPr="009D5A64">
        <w:rPr>
          <w:rFonts w:ascii="Arial" w:hAnsi="Arial" w:cs="Arial"/>
          <w:sz w:val="23"/>
          <w:szCs w:val="23"/>
        </w:rPr>
        <w:t>2</w:t>
      </w:r>
      <w:r w:rsidR="00F841CA" w:rsidRPr="009D5A64">
        <w:rPr>
          <w:rFonts w:ascii="Arial" w:hAnsi="Arial" w:cs="Arial"/>
          <w:sz w:val="23"/>
          <w:szCs w:val="23"/>
        </w:rPr>
        <w:t>1</w:t>
      </w:r>
      <w:r w:rsidR="0065334D" w:rsidRPr="009D5A64">
        <w:rPr>
          <w:rFonts w:ascii="Arial" w:hAnsi="Arial" w:cs="Arial"/>
          <w:sz w:val="23"/>
          <w:szCs w:val="23"/>
        </w:rPr>
        <w:t xml:space="preserve"> were agreed as a true and correct record.</w:t>
      </w:r>
    </w:p>
    <w:p w14:paraId="674DE277" w14:textId="31F5E38E" w:rsidR="00F97C38" w:rsidRPr="009D5A64" w:rsidRDefault="00F97C38" w:rsidP="00A13CD6">
      <w:pPr>
        <w:ind w:left="720"/>
        <w:rPr>
          <w:rFonts w:ascii="Arial" w:hAnsi="Arial" w:cs="Arial"/>
          <w:sz w:val="23"/>
          <w:szCs w:val="23"/>
        </w:rPr>
      </w:pPr>
    </w:p>
    <w:p w14:paraId="41277D87" w14:textId="61E4BEB7" w:rsidR="00F97C38" w:rsidRPr="009D5A64" w:rsidRDefault="00F97C38" w:rsidP="00A13CD6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The Chairman brought forward item</w:t>
      </w:r>
      <w:r w:rsidR="008C6D39" w:rsidRPr="009D5A64">
        <w:rPr>
          <w:rFonts w:ascii="Arial" w:hAnsi="Arial" w:cs="Arial"/>
          <w:sz w:val="23"/>
          <w:szCs w:val="23"/>
        </w:rPr>
        <w:t>s</w:t>
      </w:r>
      <w:r w:rsidRPr="009D5A64">
        <w:rPr>
          <w:rFonts w:ascii="Arial" w:hAnsi="Arial" w:cs="Arial"/>
          <w:sz w:val="23"/>
          <w:szCs w:val="23"/>
        </w:rPr>
        <w:t xml:space="preserve"> 8</w:t>
      </w:r>
      <w:r w:rsidR="008C6D39" w:rsidRPr="009D5A64">
        <w:rPr>
          <w:rFonts w:ascii="Arial" w:hAnsi="Arial" w:cs="Arial"/>
          <w:sz w:val="23"/>
          <w:szCs w:val="23"/>
        </w:rPr>
        <w:t xml:space="preserve"> (</w:t>
      </w:r>
      <w:proofErr w:type="spellStart"/>
      <w:r w:rsidR="008C6D39" w:rsidRPr="009D5A64">
        <w:rPr>
          <w:rFonts w:ascii="Arial" w:hAnsi="Arial" w:cs="Arial"/>
          <w:sz w:val="23"/>
          <w:szCs w:val="23"/>
        </w:rPr>
        <w:t>i</w:t>
      </w:r>
      <w:proofErr w:type="spellEnd"/>
      <w:r w:rsidR="008C6D39" w:rsidRPr="009D5A64">
        <w:rPr>
          <w:rFonts w:ascii="Arial" w:hAnsi="Arial" w:cs="Arial"/>
          <w:sz w:val="23"/>
          <w:szCs w:val="23"/>
        </w:rPr>
        <w:t>)</w:t>
      </w:r>
      <w:r w:rsidR="006E72EE" w:rsidRPr="009D5A64">
        <w:rPr>
          <w:rFonts w:ascii="Arial" w:hAnsi="Arial" w:cs="Arial"/>
          <w:sz w:val="23"/>
          <w:szCs w:val="23"/>
        </w:rPr>
        <w:t xml:space="preserve"> and </w:t>
      </w:r>
      <w:r w:rsidR="008C6D39" w:rsidRPr="009D5A64">
        <w:rPr>
          <w:rFonts w:ascii="Arial" w:hAnsi="Arial" w:cs="Arial"/>
          <w:sz w:val="23"/>
          <w:szCs w:val="23"/>
        </w:rPr>
        <w:t>(ii)</w:t>
      </w:r>
      <w:r w:rsidR="006E72EE" w:rsidRPr="009D5A64">
        <w:rPr>
          <w:rFonts w:ascii="Arial" w:hAnsi="Arial" w:cs="Arial"/>
          <w:sz w:val="23"/>
          <w:szCs w:val="23"/>
        </w:rPr>
        <w:t>.</w:t>
      </w:r>
      <w:r w:rsidR="008C6D39" w:rsidRPr="009D5A64">
        <w:rPr>
          <w:rFonts w:ascii="Arial" w:hAnsi="Arial" w:cs="Arial"/>
          <w:sz w:val="23"/>
          <w:szCs w:val="23"/>
        </w:rPr>
        <w:t xml:space="preserve"> and item 7</w:t>
      </w:r>
      <w:r w:rsidR="008F2C4E" w:rsidRPr="009D5A64">
        <w:rPr>
          <w:rFonts w:ascii="Arial" w:hAnsi="Arial" w:cs="Arial"/>
          <w:sz w:val="23"/>
          <w:szCs w:val="23"/>
        </w:rPr>
        <w:t>.</w:t>
      </w:r>
    </w:p>
    <w:p w14:paraId="1CF736B6" w14:textId="77777777" w:rsidR="00F15DF5" w:rsidRPr="009D5A64" w:rsidRDefault="00F15DF5" w:rsidP="00A13CD6">
      <w:pPr>
        <w:ind w:left="720"/>
        <w:rPr>
          <w:rFonts w:ascii="Arial" w:hAnsi="Arial" w:cs="Arial"/>
          <w:sz w:val="23"/>
          <w:szCs w:val="23"/>
        </w:rPr>
      </w:pPr>
    </w:p>
    <w:p w14:paraId="4D5B82CF" w14:textId="37D0817E" w:rsidR="00643403" w:rsidRPr="00085C68" w:rsidRDefault="00643403" w:rsidP="00643403">
      <w:pPr>
        <w:ind w:left="360"/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8.</w:t>
      </w:r>
      <w:r w:rsidRPr="00085C68">
        <w:rPr>
          <w:rFonts w:ascii="Arial" w:hAnsi="Arial" w:cs="Arial"/>
          <w:b/>
          <w:bCs/>
          <w:sz w:val="23"/>
          <w:szCs w:val="23"/>
        </w:rPr>
        <w:tab/>
        <w:t>To consider release of funding (included in 2021/22 budget):-</w:t>
      </w:r>
    </w:p>
    <w:p w14:paraId="55049A56" w14:textId="2F7DA4E7" w:rsidR="00643403" w:rsidRPr="00085C68" w:rsidRDefault="00643403" w:rsidP="00643403">
      <w:pPr>
        <w:ind w:left="360"/>
        <w:rPr>
          <w:rFonts w:ascii="Arial" w:hAnsi="Arial" w:cs="Arial"/>
          <w:b/>
          <w:bCs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Pr="00085C68">
        <w:rPr>
          <w:rFonts w:ascii="Arial" w:hAnsi="Arial" w:cs="Arial"/>
          <w:b/>
          <w:bCs/>
          <w:sz w:val="23"/>
          <w:szCs w:val="23"/>
        </w:rPr>
        <w:t>(</w:t>
      </w:r>
      <w:proofErr w:type="spellStart"/>
      <w:r w:rsidRPr="00085C68">
        <w:rPr>
          <w:rFonts w:ascii="Arial" w:hAnsi="Arial" w:cs="Arial"/>
          <w:b/>
          <w:bCs/>
          <w:sz w:val="23"/>
          <w:szCs w:val="23"/>
        </w:rPr>
        <w:t>i</w:t>
      </w:r>
      <w:proofErr w:type="spellEnd"/>
      <w:r w:rsidRPr="00085C68">
        <w:rPr>
          <w:rFonts w:ascii="Arial" w:hAnsi="Arial" w:cs="Arial"/>
          <w:b/>
          <w:bCs/>
          <w:sz w:val="23"/>
          <w:szCs w:val="23"/>
        </w:rPr>
        <w:t>)</w:t>
      </w:r>
      <w:r w:rsidRPr="00085C68">
        <w:rPr>
          <w:rFonts w:ascii="Arial" w:hAnsi="Arial" w:cs="Arial"/>
          <w:b/>
          <w:bCs/>
          <w:sz w:val="23"/>
          <w:szCs w:val="23"/>
        </w:rPr>
        <w:tab/>
      </w:r>
      <w:r w:rsidR="00CE2E21" w:rsidRPr="00085C68">
        <w:rPr>
          <w:rFonts w:ascii="Arial" w:hAnsi="Arial" w:cs="Arial"/>
          <w:b/>
          <w:bCs/>
          <w:sz w:val="23"/>
          <w:szCs w:val="23"/>
        </w:rPr>
        <w:t>£10,000 to Morley Arts Festival</w:t>
      </w:r>
    </w:p>
    <w:p w14:paraId="1A545C0B" w14:textId="463415EC" w:rsidR="00643403" w:rsidRPr="009D5A64" w:rsidRDefault="00493E51" w:rsidP="00040FCE">
      <w:pPr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The Director of the festival, Rachael Kennedy attended to give an overview </w:t>
      </w:r>
      <w:r w:rsidR="00040FCE" w:rsidRPr="009D5A64">
        <w:rPr>
          <w:rFonts w:ascii="Arial" w:hAnsi="Arial" w:cs="Arial"/>
          <w:sz w:val="23"/>
          <w:szCs w:val="23"/>
        </w:rPr>
        <w:t xml:space="preserve">of the Arts Festival.  </w:t>
      </w:r>
      <w:r w:rsidR="00F501E1" w:rsidRPr="009D5A64">
        <w:rPr>
          <w:rFonts w:ascii="Arial" w:hAnsi="Arial" w:cs="Arial"/>
          <w:sz w:val="23"/>
          <w:szCs w:val="23"/>
        </w:rPr>
        <w:t xml:space="preserve">During the Covid lockdown </w:t>
      </w:r>
      <w:r w:rsidR="00D55FD6" w:rsidRPr="009D5A64">
        <w:rPr>
          <w:rFonts w:ascii="Arial" w:hAnsi="Arial" w:cs="Arial"/>
          <w:sz w:val="23"/>
          <w:szCs w:val="23"/>
        </w:rPr>
        <w:t>the Festival endeavoured to hold event</w:t>
      </w:r>
      <w:r w:rsidR="006321E2" w:rsidRPr="009D5A64">
        <w:rPr>
          <w:rFonts w:ascii="Arial" w:hAnsi="Arial" w:cs="Arial"/>
          <w:sz w:val="23"/>
          <w:szCs w:val="23"/>
        </w:rPr>
        <w:t>s</w:t>
      </w:r>
      <w:r w:rsidR="00D55FD6" w:rsidRPr="009D5A64">
        <w:rPr>
          <w:rFonts w:ascii="Arial" w:hAnsi="Arial" w:cs="Arial"/>
          <w:sz w:val="23"/>
          <w:szCs w:val="23"/>
        </w:rPr>
        <w:t xml:space="preserve"> digitally, encourage</w:t>
      </w:r>
      <w:r w:rsidR="006321E2" w:rsidRPr="009D5A64">
        <w:rPr>
          <w:rFonts w:ascii="Arial" w:hAnsi="Arial" w:cs="Arial"/>
          <w:sz w:val="23"/>
          <w:szCs w:val="23"/>
        </w:rPr>
        <w:t>d</w:t>
      </w:r>
      <w:r w:rsidR="00D55FD6" w:rsidRPr="009D5A64">
        <w:rPr>
          <w:rFonts w:ascii="Arial" w:hAnsi="Arial" w:cs="Arial"/>
          <w:sz w:val="23"/>
          <w:szCs w:val="23"/>
        </w:rPr>
        <w:t xml:space="preserve"> people to write </w:t>
      </w:r>
      <w:r w:rsidR="00D65D56" w:rsidRPr="009D5A64">
        <w:rPr>
          <w:rFonts w:ascii="Arial" w:hAnsi="Arial" w:cs="Arial"/>
          <w:sz w:val="23"/>
          <w:szCs w:val="23"/>
        </w:rPr>
        <w:t xml:space="preserve">and submit </w:t>
      </w:r>
      <w:r w:rsidR="00D55FD6" w:rsidRPr="009D5A64">
        <w:rPr>
          <w:rFonts w:ascii="Arial" w:hAnsi="Arial" w:cs="Arial"/>
          <w:sz w:val="23"/>
          <w:szCs w:val="23"/>
        </w:rPr>
        <w:t>poe</w:t>
      </w:r>
      <w:r w:rsidR="00D65D56" w:rsidRPr="009D5A64">
        <w:rPr>
          <w:rFonts w:ascii="Arial" w:hAnsi="Arial" w:cs="Arial"/>
          <w:sz w:val="23"/>
          <w:szCs w:val="23"/>
        </w:rPr>
        <w:t xml:space="preserve">ms, which have been published </w:t>
      </w:r>
      <w:r w:rsidR="002A3464" w:rsidRPr="009D5A64">
        <w:rPr>
          <w:rFonts w:ascii="Arial" w:hAnsi="Arial" w:cs="Arial"/>
          <w:sz w:val="23"/>
          <w:szCs w:val="23"/>
        </w:rPr>
        <w:t>and</w:t>
      </w:r>
      <w:r w:rsidR="00770EE0" w:rsidRPr="009D5A64">
        <w:rPr>
          <w:rFonts w:ascii="Arial" w:hAnsi="Arial" w:cs="Arial"/>
          <w:sz w:val="23"/>
          <w:szCs w:val="23"/>
        </w:rPr>
        <w:t xml:space="preserve"> to submit their ‘lockdown photographs’, which were published and </w:t>
      </w:r>
      <w:r w:rsidR="00431C46" w:rsidRPr="009D5A64">
        <w:rPr>
          <w:rFonts w:ascii="Arial" w:hAnsi="Arial" w:cs="Arial"/>
          <w:sz w:val="23"/>
          <w:szCs w:val="23"/>
        </w:rPr>
        <w:t xml:space="preserve">displayed around the town centre.  The Arts Festival has </w:t>
      </w:r>
      <w:r w:rsidR="00E94BB3" w:rsidRPr="009D5A64">
        <w:rPr>
          <w:rFonts w:ascii="Arial" w:hAnsi="Arial" w:cs="Arial"/>
          <w:sz w:val="23"/>
          <w:szCs w:val="23"/>
        </w:rPr>
        <w:t>now obtain charitable status.</w:t>
      </w:r>
    </w:p>
    <w:p w14:paraId="0D850ABB" w14:textId="0EFA6410" w:rsidR="00E94BB3" w:rsidRPr="009D5A64" w:rsidRDefault="00E94BB3" w:rsidP="00040FCE">
      <w:pPr>
        <w:ind w:left="1440"/>
        <w:rPr>
          <w:rFonts w:ascii="Arial" w:hAnsi="Arial" w:cs="Arial"/>
          <w:sz w:val="23"/>
          <w:szCs w:val="23"/>
        </w:rPr>
      </w:pPr>
    </w:p>
    <w:p w14:paraId="36DD6B7E" w14:textId="793B3FF9" w:rsidR="00E94BB3" w:rsidRPr="009D5A64" w:rsidRDefault="00E94BB3" w:rsidP="00E94BB3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Cllr N Bullock arrive at this point.</w:t>
      </w:r>
    </w:p>
    <w:p w14:paraId="71121A42" w14:textId="5E8637E8" w:rsidR="00E94BB3" w:rsidRPr="009D5A64" w:rsidRDefault="00E94BB3" w:rsidP="00E94BB3">
      <w:pPr>
        <w:ind w:left="720"/>
        <w:rPr>
          <w:rFonts w:ascii="Arial" w:hAnsi="Arial" w:cs="Arial"/>
          <w:sz w:val="23"/>
          <w:szCs w:val="23"/>
        </w:rPr>
      </w:pPr>
    </w:p>
    <w:p w14:paraId="1DA0268B" w14:textId="77777777" w:rsidR="000F2973" w:rsidRPr="009D5A64" w:rsidRDefault="000F718B" w:rsidP="000F2973">
      <w:pPr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R Kennedy outlined the propos</w:t>
      </w:r>
      <w:r w:rsidR="009B5877" w:rsidRPr="009D5A64">
        <w:rPr>
          <w:rFonts w:ascii="Arial" w:hAnsi="Arial" w:cs="Arial"/>
          <w:sz w:val="23"/>
          <w:szCs w:val="23"/>
        </w:rPr>
        <w:t>al for this year’s F</w:t>
      </w:r>
      <w:r w:rsidR="00E17AB4" w:rsidRPr="009D5A64">
        <w:rPr>
          <w:rFonts w:ascii="Arial" w:hAnsi="Arial" w:cs="Arial"/>
          <w:sz w:val="23"/>
          <w:szCs w:val="23"/>
        </w:rPr>
        <w:t>estival</w:t>
      </w:r>
      <w:r w:rsidR="00C133EF" w:rsidRPr="009D5A64">
        <w:rPr>
          <w:rFonts w:ascii="Arial" w:hAnsi="Arial" w:cs="Arial"/>
          <w:sz w:val="23"/>
          <w:szCs w:val="23"/>
        </w:rPr>
        <w:t xml:space="preserve">, with </w:t>
      </w:r>
      <w:r w:rsidR="00E17AB4" w:rsidRPr="009D5A64">
        <w:rPr>
          <w:rFonts w:ascii="Arial" w:hAnsi="Arial" w:cs="Arial"/>
          <w:sz w:val="23"/>
          <w:szCs w:val="23"/>
        </w:rPr>
        <w:t xml:space="preserve">increased </w:t>
      </w:r>
      <w:r w:rsidR="00C133EF" w:rsidRPr="009D5A64">
        <w:rPr>
          <w:rFonts w:ascii="Arial" w:hAnsi="Arial" w:cs="Arial"/>
          <w:sz w:val="23"/>
          <w:szCs w:val="23"/>
        </w:rPr>
        <w:t>usage of social media</w:t>
      </w:r>
      <w:r w:rsidR="000F2973" w:rsidRPr="009D5A64">
        <w:rPr>
          <w:rFonts w:ascii="Arial" w:hAnsi="Arial" w:cs="Arial"/>
          <w:sz w:val="23"/>
          <w:szCs w:val="23"/>
        </w:rPr>
        <w:t xml:space="preserve"> streams, additional </w:t>
      </w:r>
      <w:r w:rsidR="00E17AB4" w:rsidRPr="009D5A64">
        <w:rPr>
          <w:rFonts w:ascii="Arial" w:hAnsi="Arial" w:cs="Arial"/>
          <w:sz w:val="23"/>
          <w:szCs w:val="23"/>
        </w:rPr>
        <w:t>staffing</w:t>
      </w:r>
      <w:r w:rsidR="000F2973" w:rsidRPr="009D5A64">
        <w:rPr>
          <w:rFonts w:ascii="Arial" w:hAnsi="Arial" w:cs="Arial"/>
          <w:sz w:val="23"/>
          <w:szCs w:val="23"/>
        </w:rPr>
        <w:t xml:space="preserve"> and investigation other streams of funding.</w:t>
      </w:r>
    </w:p>
    <w:p w14:paraId="4DB6AF45" w14:textId="77777777" w:rsidR="000F2973" w:rsidRPr="009D5A64" w:rsidRDefault="000F2973" w:rsidP="000F2973">
      <w:pPr>
        <w:ind w:left="1440"/>
        <w:rPr>
          <w:rFonts w:ascii="Arial" w:hAnsi="Arial" w:cs="Arial"/>
          <w:sz w:val="23"/>
          <w:szCs w:val="23"/>
        </w:rPr>
      </w:pPr>
    </w:p>
    <w:p w14:paraId="57B0D224" w14:textId="2291ED5B" w:rsidR="00CE2E21" w:rsidRPr="00085C68" w:rsidRDefault="000F2973" w:rsidP="008D3B4F">
      <w:pPr>
        <w:ind w:left="1440" w:hanging="720"/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(ii)</w:t>
      </w:r>
      <w:r w:rsidRPr="00085C68">
        <w:rPr>
          <w:rFonts w:ascii="Arial" w:hAnsi="Arial" w:cs="Arial"/>
          <w:b/>
          <w:bCs/>
          <w:sz w:val="23"/>
          <w:szCs w:val="23"/>
        </w:rPr>
        <w:tab/>
      </w:r>
      <w:r w:rsidR="00CE2E21" w:rsidRPr="00085C68">
        <w:rPr>
          <w:rFonts w:ascii="Arial" w:hAnsi="Arial" w:cs="Arial"/>
          <w:b/>
          <w:bCs/>
          <w:sz w:val="23"/>
          <w:szCs w:val="23"/>
        </w:rPr>
        <w:t>£10,000 to the Royal Society of St George (RSSG</w:t>
      </w:r>
      <w:r w:rsidR="00721569" w:rsidRPr="00085C68">
        <w:rPr>
          <w:rFonts w:ascii="Arial" w:hAnsi="Arial" w:cs="Arial"/>
          <w:b/>
          <w:bCs/>
          <w:sz w:val="23"/>
          <w:szCs w:val="23"/>
        </w:rPr>
        <w:t>)</w:t>
      </w:r>
    </w:p>
    <w:p w14:paraId="2B4E1D77" w14:textId="17B2ECD3" w:rsidR="008F2C4E" w:rsidRPr="009D5A64" w:rsidRDefault="000F2973" w:rsidP="00CE2E21">
      <w:pPr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Cll</w:t>
      </w:r>
      <w:r w:rsidR="0091239D" w:rsidRPr="009D5A64">
        <w:rPr>
          <w:rFonts w:ascii="Arial" w:hAnsi="Arial" w:cs="Arial"/>
          <w:sz w:val="23"/>
          <w:szCs w:val="23"/>
        </w:rPr>
        <w:t>r W Kidger gave an overview of the RSSG</w:t>
      </w:r>
      <w:r w:rsidR="008D3B4F" w:rsidRPr="009D5A64">
        <w:rPr>
          <w:rFonts w:ascii="Arial" w:hAnsi="Arial" w:cs="Arial"/>
          <w:sz w:val="23"/>
          <w:szCs w:val="23"/>
        </w:rPr>
        <w:t xml:space="preserve"> annual event, which was not held in 2020  due to the Covid lockdown</w:t>
      </w:r>
      <w:r w:rsidR="000D5D45" w:rsidRPr="009D5A64">
        <w:rPr>
          <w:rFonts w:ascii="Arial" w:hAnsi="Arial" w:cs="Arial"/>
          <w:sz w:val="23"/>
          <w:szCs w:val="23"/>
        </w:rPr>
        <w:t xml:space="preserve"> and the restriction in place in April 2021</w:t>
      </w:r>
      <w:r w:rsidR="008D3B4F" w:rsidRPr="009D5A64">
        <w:rPr>
          <w:rFonts w:ascii="Arial" w:hAnsi="Arial" w:cs="Arial"/>
          <w:sz w:val="23"/>
          <w:szCs w:val="23"/>
        </w:rPr>
        <w:t>.  It is proposed to hold their next event</w:t>
      </w:r>
      <w:r w:rsidR="000D5D45" w:rsidRPr="009D5A64">
        <w:rPr>
          <w:rFonts w:ascii="Arial" w:hAnsi="Arial" w:cs="Arial"/>
          <w:sz w:val="23"/>
          <w:szCs w:val="23"/>
        </w:rPr>
        <w:t xml:space="preserve"> in April 2021 </w:t>
      </w:r>
      <w:r w:rsidR="00234581" w:rsidRPr="009D5A64">
        <w:rPr>
          <w:rFonts w:ascii="Arial" w:hAnsi="Arial" w:cs="Arial"/>
          <w:sz w:val="23"/>
          <w:szCs w:val="23"/>
        </w:rPr>
        <w:t>with a larger living camp</w:t>
      </w:r>
      <w:r w:rsidR="00EF760B" w:rsidRPr="009D5A64">
        <w:rPr>
          <w:rFonts w:ascii="Arial" w:hAnsi="Arial" w:cs="Arial"/>
          <w:sz w:val="23"/>
          <w:szCs w:val="23"/>
        </w:rPr>
        <w:t xml:space="preserve"> and fun fair, local bands</w:t>
      </w:r>
      <w:r w:rsidR="00897F8F" w:rsidRPr="009D5A64">
        <w:rPr>
          <w:rFonts w:ascii="Arial" w:hAnsi="Arial" w:cs="Arial"/>
          <w:sz w:val="23"/>
          <w:szCs w:val="23"/>
        </w:rPr>
        <w:t xml:space="preserve"> </w:t>
      </w:r>
      <w:r w:rsidR="00EF760B" w:rsidRPr="009D5A64">
        <w:rPr>
          <w:rFonts w:ascii="Arial" w:hAnsi="Arial" w:cs="Arial"/>
          <w:sz w:val="23"/>
          <w:szCs w:val="23"/>
        </w:rPr>
        <w:t xml:space="preserve">performing </w:t>
      </w:r>
      <w:r w:rsidR="00897F8F" w:rsidRPr="009D5A64">
        <w:rPr>
          <w:rFonts w:ascii="Arial" w:hAnsi="Arial" w:cs="Arial"/>
          <w:sz w:val="23"/>
          <w:szCs w:val="23"/>
        </w:rPr>
        <w:t xml:space="preserve">and </w:t>
      </w:r>
      <w:r w:rsidR="00F47B8E" w:rsidRPr="009D5A64">
        <w:rPr>
          <w:rFonts w:ascii="Arial" w:hAnsi="Arial" w:cs="Arial"/>
          <w:sz w:val="23"/>
          <w:szCs w:val="23"/>
        </w:rPr>
        <w:t>a new design of the programme</w:t>
      </w:r>
      <w:r w:rsidR="00897F8F" w:rsidRPr="009D5A64">
        <w:rPr>
          <w:rFonts w:ascii="Arial" w:hAnsi="Arial" w:cs="Arial"/>
          <w:sz w:val="23"/>
          <w:szCs w:val="23"/>
        </w:rPr>
        <w:t xml:space="preserve">.  The cricket and rugby clubs would </w:t>
      </w:r>
      <w:r w:rsidR="00676375" w:rsidRPr="009D5A64">
        <w:rPr>
          <w:rFonts w:ascii="Arial" w:hAnsi="Arial" w:cs="Arial"/>
          <w:sz w:val="23"/>
          <w:szCs w:val="23"/>
        </w:rPr>
        <w:t xml:space="preserve">be responsible for </w:t>
      </w:r>
      <w:r w:rsidR="00897F8F" w:rsidRPr="009D5A64">
        <w:rPr>
          <w:rFonts w:ascii="Arial" w:hAnsi="Arial" w:cs="Arial"/>
          <w:sz w:val="23"/>
          <w:szCs w:val="23"/>
        </w:rPr>
        <w:t>stalls</w:t>
      </w:r>
      <w:r w:rsidR="000724FC" w:rsidRPr="009D5A64">
        <w:rPr>
          <w:rFonts w:ascii="Arial" w:hAnsi="Arial" w:cs="Arial"/>
          <w:sz w:val="23"/>
          <w:szCs w:val="23"/>
        </w:rPr>
        <w:t xml:space="preserve"> in their grounds</w:t>
      </w:r>
      <w:r w:rsidR="00676375" w:rsidRPr="009D5A64">
        <w:rPr>
          <w:rFonts w:ascii="Arial" w:hAnsi="Arial" w:cs="Arial"/>
          <w:sz w:val="23"/>
          <w:szCs w:val="23"/>
        </w:rPr>
        <w:t xml:space="preserve"> and putting on their own entertainment.</w:t>
      </w:r>
    </w:p>
    <w:p w14:paraId="32D90F9B" w14:textId="4C3880DA" w:rsidR="00E70740" w:rsidRPr="009D5A64" w:rsidRDefault="00E70740" w:rsidP="008D3B4F">
      <w:pPr>
        <w:ind w:left="1440" w:hanging="720"/>
        <w:rPr>
          <w:rFonts w:ascii="Arial" w:hAnsi="Arial" w:cs="Arial"/>
          <w:sz w:val="23"/>
          <w:szCs w:val="23"/>
        </w:rPr>
      </w:pPr>
    </w:p>
    <w:p w14:paraId="2EB41957" w14:textId="7AD3500D" w:rsidR="00E70740" w:rsidRPr="009D5A64" w:rsidRDefault="00E70740" w:rsidP="008D3B4F">
      <w:pPr>
        <w:ind w:left="1440" w:hanging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Cllr Hutchison, R Kennedy and Cllr Kidger left the meeting at this point.</w:t>
      </w:r>
    </w:p>
    <w:p w14:paraId="73484896" w14:textId="371594AF" w:rsidR="006E72EE" w:rsidRPr="009D5A64" w:rsidRDefault="006E72EE" w:rsidP="008D3B4F">
      <w:pPr>
        <w:ind w:left="1440" w:hanging="720"/>
        <w:rPr>
          <w:rFonts w:ascii="Arial" w:hAnsi="Arial" w:cs="Arial"/>
          <w:sz w:val="23"/>
          <w:szCs w:val="23"/>
        </w:rPr>
      </w:pPr>
    </w:p>
    <w:p w14:paraId="131C08C0" w14:textId="24BCF40F" w:rsidR="00721569" w:rsidRDefault="006E72EE" w:rsidP="002355CB">
      <w:pPr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It was proposed and agreed to bring forward item 7 </w:t>
      </w:r>
      <w:r w:rsidR="008E0A22" w:rsidRPr="009D5A64">
        <w:rPr>
          <w:rFonts w:ascii="Arial" w:hAnsi="Arial" w:cs="Arial"/>
          <w:sz w:val="23"/>
          <w:szCs w:val="23"/>
        </w:rPr>
        <w:t xml:space="preserve">at this point </w:t>
      </w:r>
      <w:r w:rsidRPr="009D5A64">
        <w:rPr>
          <w:rFonts w:ascii="Arial" w:hAnsi="Arial" w:cs="Arial"/>
          <w:sz w:val="23"/>
          <w:szCs w:val="23"/>
        </w:rPr>
        <w:t xml:space="preserve">and </w:t>
      </w:r>
      <w:r w:rsidR="008E0A22" w:rsidRPr="009D5A64">
        <w:rPr>
          <w:rFonts w:ascii="Arial" w:hAnsi="Arial" w:cs="Arial"/>
          <w:sz w:val="23"/>
          <w:szCs w:val="23"/>
        </w:rPr>
        <w:t xml:space="preserve">to </w:t>
      </w:r>
      <w:r w:rsidRPr="009D5A64">
        <w:rPr>
          <w:rFonts w:ascii="Arial" w:hAnsi="Arial" w:cs="Arial"/>
          <w:sz w:val="23"/>
          <w:szCs w:val="23"/>
        </w:rPr>
        <w:t xml:space="preserve">discuss and </w:t>
      </w:r>
      <w:r w:rsidR="008E0A22" w:rsidRPr="009D5A64">
        <w:rPr>
          <w:rFonts w:ascii="Arial" w:hAnsi="Arial" w:cs="Arial"/>
          <w:sz w:val="23"/>
          <w:szCs w:val="23"/>
        </w:rPr>
        <w:t xml:space="preserve">agree </w:t>
      </w:r>
      <w:r w:rsidRPr="009D5A64">
        <w:rPr>
          <w:rFonts w:ascii="Arial" w:hAnsi="Arial" w:cs="Arial"/>
          <w:sz w:val="23"/>
          <w:szCs w:val="23"/>
        </w:rPr>
        <w:t xml:space="preserve">decisions after hearing </w:t>
      </w:r>
      <w:r w:rsidR="002C7F61" w:rsidRPr="009D5A64">
        <w:rPr>
          <w:rFonts w:ascii="Arial" w:hAnsi="Arial" w:cs="Arial"/>
          <w:sz w:val="23"/>
          <w:szCs w:val="23"/>
        </w:rPr>
        <w:t>all three applications for funding.</w:t>
      </w:r>
    </w:p>
    <w:p w14:paraId="7FEB96C6" w14:textId="0C041408" w:rsidR="00085C68" w:rsidRDefault="00085C68" w:rsidP="002355CB">
      <w:pPr>
        <w:ind w:left="1440"/>
        <w:rPr>
          <w:rFonts w:ascii="Arial" w:hAnsi="Arial" w:cs="Arial"/>
          <w:sz w:val="23"/>
          <w:szCs w:val="23"/>
        </w:rPr>
      </w:pPr>
    </w:p>
    <w:p w14:paraId="1381322D" w14:textId="5E6EB5D2" w:rsidR="00085C68" w:rsidRDefault="00085C68" w:rsidP="002355CB">
      <w:pPr>
        <w:ind w:left="1440"/>
        <w:rPr>
          <w:rFonts w:ascii="Arial" w:hAnsi="Arial" w:cs="Arial"/>
          <w:sz w:val="23"/>
          <w:szCs w:val="23"/>
        </w:rPr>
      </w:pPr>
    </w:p>
    <w:p w14:paraId="58423272" w14:textId="7E963499" w:rsidR="00085C68" w:rsidRDefault="00085C68" w:rsidP="002355CB">
      <w:pPr>
        <w:ind w:left="1440"/>
        <w:rPr>
          <w:rFonts w:ascii="Arial" w:hAnsi="Arial" w:cs="Arial"/>
          <w:sz w:val="23"/>
          <w:szCs w:val="23"/>
        </w:rPr>
      </w:pPr>
    </w:p>
    <w:p w14:paraId="636CD514" w14:textId="77777777" w:rsidR="00085C68" w:rsidRPr="009D5A64" w:rsidRDefault="00085C68" w:rsidP="002355CB">
      <w:pPr>
        <w:ind w:left="1440"/>
        <w:rPr>
          <w:rFonts w:ascii="Arial" w:hAnsi="Arial" w:cs="Arial"/>
          <w:sz w:val="23"/>
          <w:szCs w:val="23"/>
        </w:rPr>
      </w:pPr>
    </w:p>
    <w:p w14:paraId="2BDA9001" w14:textId="77777777" w:rsidR="00F503BF" w:rsidRPr="009D5A64" w:rsidRDefault="00F503BF" w:rsidP="008F2C4E">
      <w:pPr>
        <w:ind w:left="1080" w:hanging="720"/>
        <w:rPr>
          <w:rFonts w:ascii="Arial" w:hAnsi="Arial" w:cs="Arial"/>
          <w:sz w:val="23"/>
          <w:szCs w:val="23"/>
        </w:rPr>
      </w:pPr>
    </w:p>
    <w:p w14:paraId="4819AFCB" w14:textId="73695B25" w:rsidR="008F2C4E" w:rsidRPr="00085C68" w:rsidRDefault="008F2C4E" w:rsidP="008F2C4E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7.  To consider Grant Applications:-</w:t>
      </w:r>
    </w:p>
    <w:p w14:paraId="3ED5C88F" w14:textId="77777777" w:rsidR="007575A0" w:rsidRPr="00085C68" w:rsidRDefault="007575A0" w:rsidP="008F2C4E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      </w:t>
      </w:r>
      <w:r w:rsidRPr="00085C68">
        <w:rPr>
          <w:rFonts w:ascii="Arial" w:hAnsi="Arial" w:cs="Arial"/>
          <w:b/>
          <w:bCs/>
          <w:sz w:val="23"/>
          <w:szCs w:val="23"/>
        </w:rPr>
        <w:t>(</w:t>
      </w:r>
      <w:proofErr w:type="spellStart"/>
      <w:r w:rsidRPr="00085C68">
        <w:rPr>
          <w:rFonts w:ascii="Arial" w:hAnsi="Arial" w:cs="Arial"/>
          <w:b/>
          <w:bCs/>
          <w:sz w:val="23"/>
          <w:szCs w:val="23"/>
        </w:rPr>
        <w:t>i</w:t>
      </w:r>
      <w:proofErr w:type="spellEnd"/>
      <w:r w:rsidRPr="00085C68">
        <w:rPr>
          <w:rFonts w:ascii="Arial" w:hAnsi="Arial" w:cs="Arial"/>
          <w:b/>
          <w:bCs/>
          <w:sz w:val="23"/>
          <w:szCs w:val="23"/>
        </w:rPr>
        <w:t>)</w:t>
      </w:r>
      <w:r w:rsidRPr="00085C68">
        <w:rPr>
          <w:rFonts w:ascii="Arial" w:hAnsi="Arial" w:cs="Arial"/>
          <w:b/>
          <w:bCs/>
          <w:sz w:val="23"/>
          <w:szCs w:val="23"/>
        </w:rPr>
        <w:tab/>
      </w:r>
      <w:r w:rsidRPr="00085C68">
        <w:rPr>
          <w:rFonts w:ascii="Arial" w:hAnsi="Arial" w:cs="Arial"/>
          <w:b/>
          <w:bCs/>
          <w:sz w:val="23"/>
          <w:szCs w:val="23"/>
        </w:rPr>
        <w:tab/>
        <w:t>Grants awarded to date in 2021/22</w:t>
      </w:r>
    </w:p>
    <w:p w14:paraId="12B09233" w14:textId="655D2560" w:rsidR="007575A0" w:rsidRPr="009D5A64" w:rsidRDefault="007575A0" w:rsidP="008F2C4E">
      <w:pPr>
        <w:ind w:left="1080" w:hanging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Pr="009D5A64">
        <w:rPr>
          <w:rFonts w:ascii="Arial" w:hAnsi="Arial" w:cs="Arial"/>
          <w:sz w:val="23"/>
          <w:szCs w:val="23"/>
        </w:rPr>
        <w:tab/>
        <w:t>The grants awarded was noted.</w:t>
      </w:r>
    </w:p>
    <w:p w14:paraId="416FB7C1" w14:textId="75E945D2" w:rsidR="00094B38" w:rsidRPr="009D5A64" w:rsidRDefault="00094B38" w:rsidP="008F2C4E">
      <w:pPr>
        <w:ind w:left="1080" w:hanging="720"/>
        <w:rPr>
          <w:rFonts w:ascii="Arial" w:hAnsi="Arial" w:cs="Arial"/>
          <w:sz w:val="23"/>
          <w:szCs w:val="23"/>
        </w:rPr>
      </w:pPr>
    </w:p>
    <w:p w14:paraId="615E5375" w14:textId="54495EAA" w:rsidR="007575A0" w:rsidRPr="009D5A64" w:rsidRDefault="007575A0" w:rsidP="008F2C4E">
      <w:pPr>
        <w:ind w:left="1080" w:hanging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      (</w:t>
      </w:r>
      <w:r w:rsidRPr="00085C68">
        <w:rPr>
          <w:rFonts w:ascii="Arial" w:hAnsi="Arial" w:cs="Arial"/>
          <w:b/>
          <w:bCs/>
          <w:sz w:val="23"/>
          <w:szCs w:val="23"/>
        </w:rPr>
        <w:t>ii)</w:t>
      </w:r>
      <w:r w:rsidRPr="00085C68">
        <w:rPr>
          <w:rFonts w:ascii="Arial" w:hAnsi="Arial" w:cs="Arial"/>
          <w:b/>
          <w:bCs/>
          <w:sz w:val="23"/>
          <w:szCs w:val="23"/>
        </w:rPr>
        <w:tab/>
      </w:r>
      <w:r w:rsidRPr="00085C68">
        <w:rPr>
          <w:rFonts w:ascii="Arial" w:hAnsi="Arial" w:cs="Arial"/>
          <w:b/>
          <w:bCs/>
          <w:sz w:val="23"/>
          <w:szCs w:val="23"/>
        </w:rPr>
        <w:tab/>
        <w:t>Grant Application(s):-</w:t>
      </w:r>
    </w:p>
    <w:p w14:paraId="2D3C5163" w14:textId="77777777" w:rsidR="007575A0" w:rsidRPr="00085C68" w:rsidRDefault="007575A0" w:rsidP="008F2C4E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Pr="009D5A64">
        <w:rPr>
          <w:rFonts w:ascii="Arial" w:hAnsi="Arial" w:cs="Arial"/>
          <w:sz w:val="23"/>
          <w:szCs w:val="23"/>
        </w:rPr>
        <w:tab/>
      </w:r>
      <w:r w:rsidRPr="00085C68">
        <w:rPr>
          <w:rFonts w:ascii="Arial" w:hAnsi="Arial" w:cs="Arial"/>
          <w:b/>
          <w:bCs/>
          <w:sz w:val="23"/>
          <w:szCs w:val="23"/>
        </w:rPr>
        <w:t>(a)</w:t>
      </w:r>
      <w:r w:rsidRPr="00085C68">
        <w:rPr>
          <w:rFonts w:ascii="Arial" w:hAnsi="Arial" w:cs="Arial"/>
          <w:b/>
          <w:bCs/>
          <w:sz w:val="23"/>
          <w:szCs w:val="23"/>
        </w:rPr>
        <w:tab/>
        <w:t>Morley Camping Venture</w:t>
      </w:r>
    </w:p>
    <w:p w14:paraId="78BBB400" w14:textId="77777777" w:rsidR="009468F4" w:rsidRPr="009D5A64" w:rsidRDefault="007575A0" w:rsidP="00076657">
      <w:pPr>
        <w:ind w:left="216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Two representatives attended to present this application for a grant of £750</w:t>
      </w:r>
      <w:r w:rsidR="00076657" w:rsidRPr="009D5A64">
        <w:rPr>
          <w:rFonts w:ascii="Arial" w:hAnsi="Arial" w:cs="Arial"/>
          <w:sz w:val="23"/>
          <w:szCs w:val="23"/>
        </w:rPr>
        <w:t xml:space="preserve"> towards taking a group of socially disadvantaged Morley schoolchildren to High Legh camp in Cheshire for a week’s holiday.  Various trips have been planned</w:t>
      </w:r>
      <w:r w:rsidR="00C26A24" w:rsidRPr="009D5A64">
        <w:rPr>
          <w:rFonts w:ascii="Arial" w:hAnsi="Arial" w:cs="Arial"/>
          <w:sz w:val="23"/>
          <w:szCs w:val="23"/>
        </w:rPr>
        <w:t xml:space="preserve"> but </w:t>
      </w:r>
    </w:p>
    <w:p w14:paraId="5FB9C4CA" w14:textId="68E630AF" w:rsidR="00094B38" w:rsidRPr="009D5A64" w:rsidRDefault="00C26A24" w:rsidP="00076657">
      <w:pPr>
        <w:ind w:left="216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due to the current social distancing restrictions of the Covid, these may have to be cancelled but th</w:t>
      </w:r>
      <w:r w:rsidR="00F12C79" w:rsidRPr="009D5A64">
        <w:rPr>
          <w:rFonts w:ascii="Arial" w:hAnsi="Arial" w:cs="Arial"/>
          <w:sz w:val="23"/>
          <w:szCs w:val="23"/>
        </w:rPr>
        <w:t>e organisers would endeavour to find alternative social activities for the group.</w:t>
      </w:r>
    </w:p>
    <w:p w14:paraId="6AF122FD" w14:textId="77777777" w:rsidR="00094B38" w:rsidRPr="009D5A64" w:rsidRDefault="00094B38" w:rsidP="00076657">
      <w:pPr>
        <w:ind w:left="2160"/>
        <w:rPr>
          <w:rFonts w:ascii="Arial" w:hAnsi="Arial" w:cs="Arial"/>
          <w:sz w:val="23"/>
          <w:szCs w:val="23"/>
        </w:rPr>
      </w:pPr>
    </w:p>
    <w:p w14:paraId="5E1BA8B4" w14:textId="5739CC36" w:rsidR="00E94BB3" w:rsidRPr="009D5A64" w:rsidRDefault="00094B38" w:rsidP="00094B38">
      <w:pPr>
        <w:ind w:firstLine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The representatives left the meeting at this point.</w:t>
      </w:r>
      <w:r w:rsidR="00E94BB3" w:rsidRPr="009D5A64">
        <w:rPr>
          <w:rFonts w:ascii="Arial" w:hAnsi="Arial" w:cs="Arial"/>
          <w:sz w:val="23"/>
          <w:szCs w:val="23"/>
        </w:rPr>
        <w:tab/>
      </w:r>
    </w:p>
    <w:p w14:paraId="32EDC57D" w14:textId="4BFC30AF" w:rsidR="006201D7" w:rsidRPr="009D5A64" w:rsidRDefault="006201D7" w:rsidP="00094B38">
      <w:pPr>
        <w:ind w:firstLine="720"/>
        <w:rPr>
          <w:rFonts w:ascii="Arial" w:hAnsi="Arial" w:cs="Arial"/>
          <w:sz w:val="23"/>
          <w:szCs w:val="23"/>
        </w:rPr>
      </w:pPr>
    </w:p>
    <w:p w14:paraId="24E48BA8" w14:textId="6992A036" w:rsidR="006201D7" w:rsidRPr="00085C68" w:rsidRDefault="006201D7" w:rsidP="00B47C15">
      <w:pPr>
        <w:ind w:firstLine="360"/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8.</w:t>
      </w:r>
      <w:r w:rsidRPr="00085C68">
        <w:rPr>
          <w:rFonts w:ascii="Arial" w:hAnsi="Arial" w:cs="Arial"/>
          <w:b/>
          <w:bCs/>
          <w:sz w:val="23"/>
          <w:szCs w:val="23"/>
        </w:rPr>
        <w:tab/>
        <w:t>To consider release of funding (included in 2021/22 budget)</w:t>
      </w:r>
    </w:p>
    <w:p w14:paraId="3919253D" w14:textId="5E421F9E" w:rsidR="00B47C15" w:rsidRPr="00B83309" w:rsidRDefault="00B47C15" w:rsidP="00B47C15">
      <w:pPr>
        <w:ind w:firstLine="360"/>
        <w:rPr>
          <w:rFonts w:ascii="Arial" w:hAnsi="Arial" w:cs="Arial"/>
          <w:b/>
          <w:bCs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CE2E21" w:rsidRPr="00B83309">
        <w:rPr>
          <w:rFonts w:ascii="Arial" w:hAnsi="Arial" w:cs="Arial"/>
          <w:b/>
          <w:bCs/>
          <w:sz w:val="23"/>
          <w:szCs w:val="23"/>
        </w:rPr>
        <w:t>(</w:t>
      </w:r>
      <w:proofErr w:type="spellStart"/>
      <w:r w:rsidR="00CE2E21" w:rsidRPr="00B83309">
        <w:rPr>
          <w:rFonts w:ascii="Arial" w:hAnsi="Arial" w:cs="Arial"/>
          <w:b/>
          <w:bCs/>
          <w:sz w:val="23"/>
          <w:szCs w:val="23"/>
        </w:rPr>
        <w:t>i</w:t>
      </w:r>
      <w:proofErr w:type="spellEnd"/>
      <w:r w:rsidR="00CE2E21" w:rsidRPr="00B83309">
        <w:rPr>
          <w:rFonts w:ascii="Arial" w:hAnsi="Arial" w:cs="Arial"/>
          <w:b/>
          <w:bCs/>
          <w:sz w:val="23"/>
          <w:szCs w:val="23"/>
        </w:rPr>
        <w:t>)</w:t>
      </w:r>
      <w:r w:rsidR="00CE2E21" w:rsidRPr="00B83309">
        <w:rPr>
          <w:rFonts w:ascii="Arial" w:hAnsi="Arial" w:cs="Arial"/>
          <w:b/>
          <w:bCs/>
          <w:sz w:val="23"/>
          <w:szCs w:val="23"/>
        </w:rPr>
        <w:tab/>
        <w:t>£10,000 to Morley Arts Festival</w:t>
      </w:r>
    </w:p>
    <w:p w14:paraId="4EE85489" w14:textId="6F961117" w:rsidR="000C24A0" w:rsidRPr="009D5A64" w:rsidRDefault="00262DD2" w:rsidP="00C661F7">
      <w:pPr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Following a discussion, </w:t>
      </w:r>
      <w:r w:rsidR="003439F1" w:rsidRPr="009D5A64">
        <w:rPr>
          <w:rFonts w:ascii="Arial" w:hAnsi="Arial" w:cs="Arial"/>
          <w:sz w:val="23"/>
          <w:szCs w:val="23"/>
        </w:rPr>
        <w:t xml:space="preserve">it was proposed and agreed in principle to release the funds of £10,000 subject to the group </w:t>
      </w:r>
      <w:r w:rsidR="00C661F7" w:rsidRPr="009D5A64">
        <w:rPr>
          <w:rFonts w:ascii="Arial" w:hAnsi="Arial" w:cs="Arial"/>
          <w:sz w:val="23"/>
          <w:szCs w:val="23"/>
        </w:rPr>
        <w:t>submitting the figures for the 2018 and 2019 event</w:t>
      </w:r>
      <w:r w:rsidR="000C24A0" w:rsidRPr="009D5A64">
        <w:rPr>
          <w:rFonts w:ascii="Arial" w:hAnsi="Arial" w:cs="Arial"/>
          <w:sz w:val="23"/>
          <w:szCs w:val="23"/>
        </w:rPr>
        <w:t>s</w:t>
      </w:r>
      <w:r w:rsidR="00C661F7" w:rsidRPr="009D5A64">
        <w:rPr>
          <w:rFonts w:ascii="Arial" w:hAnsi="Arial" w:cs="Arial"/>
          <w:sz w:val="23"/>
          <w:szCs w:val="23"/>
        </w:rPr>
        <w:t xml:space="preserve"> and a breakdown of the proposal spending of the 2021</w:t>
      </w:r>
      <w:r w:rsidR="00952A0C" w:rsidRPr="009D5A64">
        <w:rPr>
          <w:rFonts w:ascii="Arial" w:hAnsi="Arial" w:cs="Arial"/>
          <w:sz w:val="23"/>
          <w:szCs w:val="23"/>
        </w:rPr>
        <w:t>/22</w:t>
      </w:r>
      <w:r w:rsidR="00C661F7" w:rsidRPr="009D5A64">
        <w:rPr>
          <w:rFonts w:ascii="Arial" w:hAnsi="Arial" w:cs="Arial"/>
          <w:sz w:val="23"/>
          <w:szCs w:val="23"/>
        </w:rPr>
        <w:t xml:space="preserve"> grant.</w:t>
      </w:r>
    </w:p>
    <w:p w14:paraId="14AA21D2" w14:textId="77777777" w:rsidR="000C24A0" w:rsidRPr="009D5A64" w:rsidRDefault="000C24A0" w:rsidP="000C24A0">
      <w:pPr>
        <w:ind w:left="720"/>
        <w:rPr>
          <w:rFonts w:ascii="Arial" w:hAnsi="Arial" w:cs="Arial"/>
          <w:sz w:val="23"/>
          <w:szCs w:val="23"/>
        </w:rPr>
      </w:pPr>
    </w:p>
    <w:p w14:paraId="6658F19C" w14:textId="5F5C0669" w:rsidR="006201D7" w:rsidRPr="00B83309" w:rsidRDefault="000C24A0" w:rsidP="000C24A0">
      <w:pPr>
        <w:ind w:left="720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(ii)</w:t>
      </w:r>
      <w:r w:rsidRPr="00B83309">
        <w:rPr>
          <w:rFonts w:ascii="Arial" w:hAnsi="Arial" w:cs="Arial"/>
          <w:b/>
          <w:bCs/>
          <w:sz w:val="23"/>
          <w:szCs w:val="23"/>
        </w:rPr>
        <w:tab/>
        <w:t>£10,000 to the Royal Society of St George (RSSG)</w:t>
      </w:r>
    </w:p>
    <w:p w14:paraId="773173E2" w14:textId="6B1A98D0" w:rsidR="000C24A0" w:rsidRPr="009D5A64" w:rsidRDefault="000C24A0" w:rsidP="000C24A0">
      <w:pPr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Following a discussion, it was proposed and agreed in principle to release the funds of £10,000 subject to the group submitting the figures for the 2018 and 2019 events and a breakdown of the proposal spending of the 2021</w:t>
      </w:r>
      <w:r w:rsidR="00952A0C" w:rsidRPr="009D5A64">
        <w:rPr>
          <w:rFonts w:ascii="Arial" w:hAnsi="Arial" w:cs="Arial"/>
          <w:sz w:val="23"/>
          <w:szCs w:val="23"/>
        </w:rPr>
        <w:t>/22</w:t>
      </w:r>
      <w:r w:rsidRPr="009D5A64">
        <w:rPr>
          <w:rFonts w:ascii="Arial" w:hAnsi="Arial" w:cs="Arial"/>
          <w:sz w:val="23"/>
          <w:szCs w:val="23"/>
        </w:rPr>
        <w:t xml:space="preserve"> grant.</w:t>
      </w:r>
    </w:p>
    <w:p w14:paraId="76654E55" w14:textId="277B0CF0" w:rsidR="00952A0C" w:rsidRPr="009D5A64" w:rsidRDefault="00952A0C" w:rsidP="000C24A0">
      <w:pPr>
        <w:ind w:left="1440"/>
        <w:rPr>
          <w:rFonts w:ascii="Arial" w:hAnsi="Arial" w:cs="Arial"/>
          <w:sz w:val="23"/>
          <w:szCs w:val="23"/>
        </w:rPr>
      </w:pPr>
    </w:p>
    <w:p w14:paraId="697B9596" w14:textId="6D05C33A" w:rsidR="00952A0C" w:rsidRPr="00B83309" w:rsidRDefault="00952A0C" w:rsidP="00952A0C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7.  (ii)</w:t>
      </w:r>
      <w:r w:rsidRPr="00B83309">
        <w:rPr>
          <w:rFonts w:ascii="Arial" w:hAnsi="Arial" w:cs="Arial"/>
          <w:b/>
          <w:bCs/>
          <w:sz w:val="23"/>
          <w:szCs w:val="23"/>
        </w:rPr>
        <w:tab/>
      </w:r>
      <w:r w:rsidRPr="00B83309">
        <w:rPr>
          <w:rFonts w:ascii="Arial" w:hAnsi="Arial" w:cs="Arial"/>
          <w:b/>
          <w:bCs/>
          <w:sz w:val="23"/>
          <w:szCs w:val="23"/>
        </w:rPr>
        <w:tab/>
        <w:t>Grant Application(s):-</w:t>
      </w:r>
    </w:p>
    <w:p w14:paraId="45268E22" w14:textId="77777777" w:rsidR="00952A0C" w:rsidRPr="00B83309" w:rsidRDefault="00952A0C" w:rsidP="00952A0C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ab/>
      </w:r>
      <w:r w:rsidRPr="00B83309">
        <w:rPr>
          <w:rFonts w:ascii="Arial" w:hAnsi="Arial" w:cs="Arial"/>
          <w:b/>
          <w:bCs/>
          <w:sz w:val="23"/>
          <w:szCs w:val="23"/>
        </w:rPr>
        <w:tab/>
        <w:t>(a)</w:t>
      </w:r>
      <w:r w:rsidRPr="00B83309">
        <w:rPr>
          <w:rFonts w:ascii="Arial" w:hAnsi="Arial" w:cs="Arial"/>
          <w:b/>
          <w:bCs/>
          <w:sz w:val="23"/>
          <w:szCs w:val="23"/>
        </w:rPr>
        <w:tab/>
        <w:t>Morley Camping Venture</w:t>
      </w:r>
    </w:p>
    <w:p w14:paraId="36AC28FB" w14:textId="0FE079CD" w:rsidR="00952A0C" w:rsidRPr="009D5A64" w:rsidRDefault="00952A0C" w:rsidP="00952A0C">
      <w:pPr>
        <w:ind w:left="36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Pr="009D5A64">
        <w:rPr>
          <w:rFonts w:ascii="Arial" w:hAnsi="Arial" w:cs="Arial"/>
          <w:sz w:val="23"/>
          <w:szCs w:val="23"/>
        </w:rPr>
        <w:tab/>
      </w:r>
      <w:r w:rsidRPr="009D5A64">
        <w:rPr>
          <w:rFonts w:ascii="Arial" w:hAnsi="Arial" w:cs="Arial"/>
          <w:sz w:val="23"/>
          <w:szCs w:val="23"/>
        </w:rPr>
        <w:tab/>
        <w:t>Following a discussion, it was proposed and agreed to award a grant of £750.</w:t>
      </w:r>
    </w:p>
    <w:p w14:paraId="75C56D80" w14:textId="3F379E7C" w:rsidR="00D83E64" w:rsidRPr="009D5A64" w:rsidRDefault="00D83E64" w:rsidP="00E94BB3">
      <w:pPr>
        <w:ind w:left="720"/>
        <w:rPr>
          <w:rFonts w:ascii="Arial" w:hAnsi="Arial" w:cs="Arial"/>
          <w:sz w:val="23"/>
          <w:szCs w:val="23"/>
        </w:rPr>
      </w:pPr>
    </w:p>
    <w:p w14:paraId="29D56374" w14:textId="396C578B" w:rsidR="001C01F1" w:rsidRPr="00B83309" w:rsidRDefault="001C01F1" w:rsidP="00F841CA">
      <w:pPr>
        <w:ind w:firstLine="360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6.</w:t>
      </w:r>
      <w:r w:rsidRPr="00B83309">
        <w:rPr>
          <w:rFonts w:ascii="Arial" w:hAnsi="Arial" w:cs="Arial"/>
          <w:b/>
          <w:bCs/>
          <w:sz w:val="23"/>
          <w:szCs w:val="23"/>
        </w:rPr>
        <w:tab/>
        <w:t>To receive report on Policing matters</w:t>
      </w:r>
    </w:p>
    <w:p w14:paraId="78CECE26" w14:textId="650C77BA" w:rsidR="00486FF8" w:rsidRPr="009D5A64" w:rsidRDefault="009468F4" w:rsidP="00E232DC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There was no member of the Police in attendance.</w:t>
      </w:r>
    </w:p>
    <w:p w14:paraId="2A5A099E" w14:textId="5B2FAD37" w:rsidR="006632AA" w:rsidRPr="009D5A64" w:rsidRDefault="006632AA" w:rsidP="00E232DC">
      <w:pPr>
        <w:ind w:left="720"/>
        <w:rPr>
          <w:rFonts w:ascii="Arial" w:hAnsi="Arial" w:cs="Arial"/>
          <w:sz w:val="23"/>
          <w:szCs w:val="23"/>
        </w:rPr>
      </w:pPr>
    </w:p>
    <w:p w14:paraId="4F15075F" w14:textId="0A3EE563" w:rsidR="006632AA" w:rsidRPr="00B83309" w:rsidRDefault="006632AA" w:rsidP="00094B38">
      <w:pPr>
        <w:ind w:left="720" w:hanging="336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9.</w:t>
      </w:r>
      <w:r w:rsidRPr="00B83309">
        <w:rPr>
          <w:rFonts w:ascii="Arial" w:hAnsi="Arial" w:cs="Arial"/>
          <w:b/>
          <w:bCs/>
          <w:sz w:val="23"/>
          <w:szCs w:val="23"/>
        </w:rPr>
        <w:tab/>
        <w:t>To approve PCSO Agreement for Financi</w:t>
      </w:r>
      <w:r w:rsidR="00094B38" w:rsidRPr="00B83309">
        <w:rPr>
          <w:rFonts w:ascii="Arial" w:hAnsi="Arial" w:cs="Arial"/>
          <w:b/>
          <w:bCs/>
          <w:sz w:val="23"/>
          <w:szCs w:val="23"/>
        </w:rPr>
        <w:t>a</w:t>
      </w:r>
      <w:r w:rsidRPr="00B83309">
        <w:rPr>
          <w:rFonts w:ascii="Arial" w:hAnsi="Arial" w:cs="Arial"/>
          <w:b/>
          <w:bCs/>
          <w:sz w:val="23"/>
          <w:szCs w:val="23"/>
        </w:rPr>
        <w:t>l Year 2021/22 from West Yorkshire Combined Authority</w:t>
      </w:r>
    </w:p>
    <w:p w14:paraId="29F2C622" w14:textId="05CFB8F5" w:rsidR="00094B38" w:rsidRPr="009D5A64" w:rsidRDefault="00094B38" w:rsidP="00094B38">
      <w:pPr>
        <w:ind w:left="720" w:hanging="336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3C0822" w:rsidRPr="009D5A64">
        <w:rPr>
          <w:rFonts w:ascii="Arial" w:hAnsi="Arial" w:cs="Arial"/>
          <w:sz w:val="23"/>
          <w:szCs w:val="23"/>
        </w:rPr>
        <w:t xml:space="preserve">Following a short discussion, it was proposed and agreed the contract for 2021/22 be signed and returned to </w:t>
      </w:r>
      <w:r w:rsidR="00C81C47" w:rsidRPr="009D5A64">
        <w:rPr>
          <w:rFonts w:ascii="Arial" w:hAnsi="Arial" w:cs="Arial"/>
          <w:sz w:val="23"/>
          <w:szCs w:val="23"/>
        </w:rPr>
        <w:t xml:space="preserve">West Yorkshire Combined Authority. </w:t>
      </w:r>
    </w:p>
    <w:p w14:paraId="2A4B9F01" w14:textId="77777777" w:rsidR="009468F4" w:rsidRPr="009D5A64" w:rsidRDefault="009468F4" w:rsidP="00E232DC">
      <w:pPr>
        <w:ind w:left="720"/>
        <w:rPr>
          <w:rFonts w:ascii="Arial" w:hAnsi="Arial" w:cs="Arial"/>
          <w:sz w:val="23"/>
          <w:szCs w:val="23"/>
        </w:rPr>
      </w:pPr>
    </w:p>
    <w:p w14:paraId="52BD151D" w14:textId="5F72943F" w:rsidR="001C01F1" w:rsidRPr="00B83309" w:rsidRDefault="00C81C47" w:rsidP="001C01F1">
      <w:pPr>
        <w:ind w:left="720" w:hanging="336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10</w:t>
      </w:r>
      <w:r w:rsidR="001C01F1" w:rsidRPr="00B83309">
        <w:rPr>
          <w:rFonts w:ascii="Arial" w:hAnsi="Arial" w:cs="Arial"/>
          <w:b/>
          <w:bCs/>
          <w:sz w:val="23"/>
          <w:szCs w:val="23"/>
        </w:rPr>
        <w:t>.</w:t>
      </w:r>
      <w:r w:rsidR="001C01F1" w:rsidRPr="00B83309">
        <w:rPr>
          <w:rFonts w:ascii="Arial" w:hAnsi="Arial" w:cs="Arial"/>
          <w:b/>
          <w:bCs/>
          <w:sz w:val="23"/>
          <w:szCs w:val="23"/>
        </w:rPr>
        <w:tab/>
        <w:t xml:space="preserve">To </w:t>
      </w:r>
      <w:r w:rsidR="003E76A9" w:rsidRPr="00B83309">
        <w:rPr>
          <w:rFonts w:ascii="Arial" w:hAnsi="Arial" w:cs="Arial"/>
          <w:b/>
          <w:bCs/>
          <w:sz w:val="23"/>
          <w:szCs w:val="23"/>
        </w:rPr>
        <w:t>approve item(s) of expenditure, as follows:-</w:t>
      </w:r>
    </w:p>
    <w:p w14:paraId="635BF71E" w14:textId="5709C285" w:rsidR="0085747B" w:rsidRPr="009D5A64" w:rsidRDefault="00BD6865" w:rsidP="00BD6865">
      <w:pPr>
        <w:ind w:left="1440" w:hanging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(</w:t>
      </w:r>
      <w:proofErr w:type="spellStart"/>
      <w:r w:rsidRPr="009D5A64">
        <w:rPr>
          <w:rFonts w:ascii="Arial" w:hAnsi="Arial" w:cs="Arial"/>
          <w:sz w:val="23"/>
          <w:szCs w:val="23"/>
        </w:rPr>
        <w:t>i</w:t>
      </w:r>
      <w:proofErr w:type="spellEnd"/>
      <w:r w:rsidRPr="009D5A64">
        <w:rPr>
          <w:rFonts w:ascii="Arial" w:hAnsi="Arial" w:cs="Arial"/>
          <w:sz w:val="23"/>
          <w:szCs w:val="23"/>
        </w:rPr>
        <w:t xml:space="preserve">)  </w:t>
      </w:r>
      <w:r w:rsidRPr="009D5A64">
        <w:rPr>
          <w:rFonts w:ascii="Arial" w:hAnsi="Arial" w:cs="Arial"/>
          <w:sz w:val="23"/>
          <w:szCs w:val="23"/>
        </w:rPr>
        <w:tab/>
        <w:t xml:space="preserve">Invoice dated </w:t>
      </w:r>
      <w:r w:rsidR="00C81C47" w:rsidRPr="009D5A64">
        <w:rPr>
          <w:rFonts w:ascii="Arial" w:hAnsi="Arial" w:cs="Arial"/>
          <w:sz w:val="23"/>
          <w:szCs w:val="23"/>
        </w:rPr>
        <w:t xml:space="preserve">21/682021 from West Yorkshire Combined Authority </w:t>
      </w:r>
      <w:r w:rsidR="0085747B" w:rsidRPr="009D5A64">
        <w:rPr>
          <w:rFonts w:ascii="Arial" w:hAnsi="Arial" w:cs="Arial"/>
          <w:sz w:val="23"/>
          <w:szCs w:val="23"/>
        </w:rPr>
        <w:t xml:space="preserve">– West Yorkshire Police for £17,904.00 (no VAT) re. PCSO’s for Q1 2021/22 </w:t>
      </w:r>
    </w:p>
    <w:p w14:paraId="2C785962" w14:textId="77777777" w:rsidR="0085747B" w:rsidRPr="009D5A64" w:rsidRDefault="0085747B" w:rsidP="00BD6865">
      <w:pPr>
        <w:ind w:left="1440" w:hanging="720"/>
        <w:rPr>
          <w:rFonts w:ascii="Arial" w:hAnsi="Arial" w:cs="Arial"/>
          <w:sz w:val="23"/>
          <w:szCs w:val="23"/>
        </w:rPr>
      </w:pPr>
    </w:p>
    <w:p w14:paraId="3C408887" w14:textId="2D7BCD7D" w:rsidR="00016852" w:rsidRPr="009D5A64" w:rsidRDefault="00016852" w:rsidP="00016852">
      <w:pPr>
        <w:pStyle w:val="ListParagraph"/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Th</w:t>
      </w:r>
      <w:r w:rsidR="0085747B" w:rsidRPr="009D5A64">
        <w:rPr>
          <w:rFonts w:ascii="Arial" w:hAnsi="Arial" w:cs="Arial"/>
          <w:sz w:val="23"/>
          <w:szCs w:val="23"/>
        </w:rPr>
        <w:t>i</w:t>
      </w:r>
      <w:r w:rsidR="00AE7D3E" w:rsidRPr="009D5A64">
        <w:rPr>
          <w:rFonts w:ascii="Arial" w:hAnsi="Arial" w:cs="Arial"/>
          <w:sz w:val="23"/>
          <w:szCs w:val="23"/>
        </w:rPr>
        <w:t>s</w:t>
      </w:r>
      <w:r w:rsidR="008004B7" w:rsidRPr="009D5A64">
        <w:rPr>
          <w:rFonts w:ascii="Arial" w:hAnsi="Arial" w:cs="Arial"/>
          <w:sz w:val="23"/>
          <w:szCs w:val="23"/>
        </w:rPr>
        <w:t xml:space="preserve"> item</w:t>
      </w:r>
      <w:r w:rsidR="0085747B" w:rsidRPr="009D5A64">
        <w:rPr>
          <w:rFonts w:ascii="Arial" w:hAnsi="Arial" w:cs="Arial"/>
          <w:sz w:val="23"/>
          <w:szCs w:val="23"/>
        </w:rPr>
        <w:t xml:space="preserve"> </w:t>
      </w:r>
      <w:r w:rsidR="008004B7" w:rsidRPr="009D5A64">
        <w:rPr>
          <w:rFonts w:ascii="Arial" w:hAnsi="Arial" w:cs="Arial"/>
          <w:sz w:val="23"/>
          <w:szCs w:val="23"/>
        </w:rPr>
        <w:t xml:space="preserve">of expenditure </w:t>
      </w:r>
      <w:r w:rsidR="007A3C0E" w:rsidRPr="009D5A64">
        <w:rPr>
          <w:rFonts w:ascii="Arial" w:hAnsi="Arial" w:cs="Arial"/>
          <w:sz w:val="23"/>
          <w:szCs w:val="23"/>
        </w:rPr>
        <w:t>w</w:t>
      </w:r>
      <w:r w:rsidR="00943CA3" w:rsidRPr="009D5A64">
        <w:rPr>
          <w:rFonts w:ascii="Arial" w:hAnsi="Arial" w:cs="Arial"/>
          <w:sz w:val="23"/>
          <w:szCs w:val="23"/>
        </w:rPr>
        <w:t>as</w:t>
      </w:r>
      <w:r w:rsidR="008004B7" w:rsidRPr="009D5A64">
        <w:rPr>
          <w:rFonts w:ascii="Arial" w:hAnsi="Arial" w:cs="Arial"/>
          <w:sz w:val="23"/>
          <w:szCs w:val="23"/>
        </w:rPr>
        <w:t xml:space="preserve"> approved for payment. </w:t>
      </w:r>
    </w:p>
    <w:p w14:paraId="38E20E5B" w14:textId="77777777" w:rsidR="001C01F1" w:rsidRPr="009D5A64" w:rsidRDefault="001C01F1" w:rsidP="001C01F1">
      <w:pPr>
        <w:ind w:left="720" w:hanging="396"/>
        <w:rPr>
          <w:rFonts w:ascii="Arial" w:hAnsi="Arial" w:cs="Arial"/>
          <w:sz w:val="23"/>
          <w:szCs w:val="23"/>
        </w:rPr>
      </w:pPr>
    </w:p>
    <w:p w14:paraId="24188EDD" w14:textId="39D0FD50" w:rsidR="0060396D" w:rsidRPr="00B83309" w:rsidRDefault="00F95527" w:rsidP="00F95527">
      <w:pPr>
        <w:ind w:left="720" w:hanging="396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11.</w:t>
      </w:r>
      <w:r w:rsidRPr="00B83309">
        <w:rPr>
          <w:rFonts w:ascii="Arial" w:hAnsi="Arial" w:cs="Arial"/>
          <w:b/>
          <w:bCs/>
          <w:sz w:val="23"/>
          <w:szCs w:val="23"/>
        </w:rPr>
        <w:tab/>
      </w:r>
      <w:r w:rsidR="0060396D" w:rsidRPr="00B83309">
        <w:rPr>
          <w:rFonts w:ascii="Arial" w:hAnsi="Arial" w:cs="Arial"/>
          <w:b/>
          <w:bCs/>
          <w:sz w:val="23"/>
          <w:szCs w:val="23"/>
        </w:rPr>
        <w:t>To discuss arrangements for:-</w:t>
      </w:r>
    </w:p>
    <w:p w14:paraId="2192B890" w14:textId="64D78680" w:rsidR="0060396D" w:rsidRPr="009D5A64" w:rsidRDefault="0060396D" w:rsidP="00F95527">
      <w:pPr>
        <w:ind w:left="720" w:hanging="396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  <w:t>(</w:t>
      </w:r>
      <w:proofErr w:type="spellStart"/>
      <w:r w:rsidRPr="009D5A64">
        <w:rPr>
          <w:rFonts w:ascii="Arial" w:hAnsi="Arial" w:cs="Arial"/>
          <w:sz w:val="23"/>
          <w:szCs w:val="23"/>
        </w:rPr>
        <w:t>i</w:t>
      </w:r>
      <w:proofErr w:type="spellEnd"/>
      <w:r w:rsidRPr="009D5A64">
        <w:rPr>
          <w:rFonts w:ascii="Arial" w:hAnsi="Arial" w:cs="Arial"/>
          <w:sz w:val="23"/>
          <w:szCs w:val="23"/>
        </w:rPr>
        <w:t>)</w:t>
      </w:r>
      <w:r w:rsidRPr="009D5A64">
        <w:rPr>
          <w:rFonts w:ascii="Arial" w:hAnsi="Arial" w:cs="Arial"/>
          <w:sz w:val="23"/>
          <w:szCs w:val="23"/>
        </w:rPr>
        <w:tab/>
        <w:t>Christmas Lights Switch-on event and to agree associated expe</w:t>
      </w:r>
      <w:r w:rsidR="00943CA3" w:rsidRPr="009D5A64">
        <w:rPr>
          <w:rFonts w:ascii="Arial" w:hAnsi="Arial" w:cs="Arial"/>
          <w:sz w:val="23"/>
          <w:szCs w:val="23"/>
        </w:rPr>
        <w:t>nditure 4/12/12</w:t>
      </w:r>
    </w:p>
    <w:p w14:paraId="200C5612" w14:textId="77777777" w:rsidR="00CC1629" w:rsidRPr="009D5A64" w:rsidRDefault="00943CA3" w:rsidP="00CC1629">
      <w:pPr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DTC advised members </w:t>
      </w:r>
      <w:r w:rsidR="00CC1629" w:rsidRPr="009D5A64">
        <w:rPr>
          <w:rFonts w:ascii="Arial" w:hAnsi="Arial" w:cs="Arial"/>
          <w:sz w:val="23"/>
          <w:szCs w:val="23"/>
        </w:rPr>
        <w:t>provisional bookings had been made for the following:-</w:t>
      </w:r>
    </w:p>
    <w:p w14:paraId="48BD471C" w14:textId="11CABC11" w:rsidR="00AB1798" w:rsidRPr="009D5A64" w:rsidRDefault="00CC1629" w:rsidP="00CC1629">
      <w:pPr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(a)</w:t>
      </w:r>
      <w:r w:rsidRPr="009D5A64">
        <w:rPr>
          <w:rFonts w:ascii="Arial" w:hAnsi="Arial" w:cs="Arial"/>
          <w:sz w:val="23"/>
          <w:szCs w:val="23"/>
        </w:rPr>
        <w:tab/>
        <w:t xml:space="preserve">Stage </w:t>
      </w:r>
      <w:r w:rsidR="0031481F" w:rsidRPr="009D5A64">
        <w:rPr>
          <w:rFonts w:ascii="Arial" w:hAnsi="Arial" w:cs="Arial"/>
          <w:sz w:val="23"/>
          <w:szCs w:val="23"/>
        </w:rPr>
        <w:t xml:space="preserve"> </w:t>
      </w:r>
      <w:r w:rsidRPr="009D5A64">
        <w:rPr>
          <w:rFonts w:ascii="Arial" w:hAnsi="Arial" w:cs="Arial"/>
          <w:sz w:val="23"/>
          <w:szCs w:val="23"/>
        </w:rPr>
        <w:t>-</w:t>
      </w:r>
      <w:r w:rsidR="0031481F" w:rsidRPr="009D5A64">
        <w:rPr>
          <w:rFonts w:ascii="Arial" w:hAnsi="Arial" w:cs="Arial"/>
          <w:sz w:val="23"/>
          <w:szCs w:val="23"/>
        </w:rPr>
        <w:t xml:space="preserve"> </w:t>
      </w:r>
      <w:r w:rsidRPr="009D5A64">
        <w:rPr>
          <w:rFonts w:ascii="Arial" w:hAnsi="Arial" w:cs="Arial"/>
          <w:sz w:val="23"/>
          <w:szCs w:val="23"/>
        </w:rPr>
        <w:t xml:space="preserve"> £1,</w:t>
      </w:r>
      <w:r w:rsidR="00AB1798" w:rsidRPr="009D5A64">
        <w:rPr>
          <w:rFonts w:ascii="Arial" w:hAnsi="Arial" w:cs="Arial"/>
          <w:sz w:val="23"/>
          <w:szCs w:val="23"/>
        </w:rPr>
        <w:t>000</w:t>
      </w:r>
    </w:p>
    <w:p w14:paraId="3B4FBCDC" w14:textId="1B7F1D4B" w:rsidR="00943CA3" w:rsidRPr="009D5A64" w:rsidRDefault="00AB1798" w:rsidP="00CC1629">
      <w:pPr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(b)</w:t>
      </w:r>
      <w:r w:rsidRPr="009D5A64">
        <w:rPr>
          <w:rFonts w:ascii="Arial" w:hAnsi="Arial" w:cs="Arial"/>
          <w:sz w:val="23"/>
          <w:szCs w:val="23"/>
        </w:rPr>
        <w:tab/>
        <w:t>F</w:t>
      </w:r>
      <w:r w:rsidR="00943CA3" w:rsidRPr="009D5A64">
        <w:rPr>
          <w:rFonts w:ascii="Arial" w:hAnsi="Arial" w:cs="Arial"/>
          <w:sz w:val="23"/>
          <w:szCs w:val="23"/>
        </w:rPr>
        <w:t xml:space="preserve">irework </w:t>
      </w:r>
      <w:r w:rsidR="00CC1629" w:rsidRPr="009D5A64">
        <w:rPr>
          <w:rFonts w:ascii="Arial" w:hAnsi="Arial" w:cs="Arial"/>
          <w:sz w:val="23"/>
          <w:szCs w:val="23"/>
        </w:rPr>
        <w:t>display</w:t>
      </w:r>
      <w:r w:rsidR="0031481F" w:rsidRPr="009D5A64">
        <w:rPr>
          <w:rFonts w:ascii="Arial" w:hAnsi="Arial" w:cs="Arial"/>
          <w:sz w:val="23"/>
          <w:szCs w:val="23"/>
        </w:rPr>
        <w:t xml:space="preserve"> </w:t>
      </w:r>
      <w:r w:rsidRPr="009D5A64">
        <w:rPr>
          <w:rFonts w:ascii="Arial" w:hAnsi="Arial" w:cs="Arial"/>
          <w:sz w:val="23"/>
          <w:szCs w:val="23"/>
        </w:rPr>
        <w:t xml:space="preserve"> -</w:t>
      </w:r>
      <w:r w:rsidR="0031481F" w:rsidRPr="009D5A64">
        <w:rPr>
          <w:rFonts w:ascii="Arial" w:hAnsi="Arial" w:cs="Arial"/>
          <w:sz w:val="23"/>
          <w:szCs w:val="23"/>
        </w:rPr>
        <w:t xml:space="preserve"> </w:t>
      </w:r>
      <w:r w:rsidRPr="009D5A64">
        <w:rPr>
          <w:rFonts w:ascii="Arial" w:hAnsi="Arial" w:cs="Arial"/>
          <w:sz w:val="23"/>
          <w:szCs w:val="23"/>
        </w:rPr>
        <w:t xml:space="preserve"> </w:t>
      </w:r>
      <w:r w:rsidR="00CC1629" w:rsidRPr="009D5A64">
        <w:rPr>
          <w:rFonts w:ascii="Arial" w:hAnsi="Arial" w:cs="Arial"/>
          <w:sz w:val="23"/>
          <w:szCs w:val="23"/>
        </w:rPr>
        <w:t>£2,500.00</w:t>
      </w:r>
      <w:r w:rsidRPr="009D5A64">
        <w:rPr>
          <w:rFonts w:ascii="Arial" w:hAnsi="Arial" w:cs="Arial"/>
          <w:sz w:val="23"/>
          <w:szCs w:val="23"/>
        </w:rPr>
        <w:t>.</w:t>
      </w:r>
    </w:p>
    <w:p w14:paraId="35E647FD" w14:textId="77777777" w:rsidR="0060396D" w:rsidRPr="009D5A64" w:rsidRDefault="0060396D" w:rsidP="00F95527">
      <w:pPr>
        <w:ind w:left="720" w:hanging="396"/>
        <w:rPr>
          <w:rFonts w:ascii="Arial" w:hAnsi="Arial" w:cs="Arial"/>
          <w:sz w:val="23"/>
          <w:szCs w:val="23"/>
        </w:rPr>
      </w:pPr>
    </w:p>
    <w:p w14:paraId="32510FBC" w14:textId="77777777" w:rsidR="00D73F4C" w:rsidRPr="00B83309" w:rsidRDefault="00F95527" w:rsidP="00F95527">
      <w:pPr>
        <w:ind w:left="720" w:hanging="396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12.</w:t>
      </w:r>
      <w:r w:rsidRPr="00B83309">
        <w:rPr>
          <w:rFonts w:ascii="Arial" w:hAnsi="Arial" w:cs="Arial"/>
          <w:b/>
          <w:bCs/>
          <w:sz w:val="23"/>
          <w:szCs w:val="23"/>
        </w:rPr>
        <w:tab/>
        <w:t xml:space="preserve">To </w:t>
      </w:r>
      <w:r w:rsidR="00D73F4C" w:rsidRPr="00B83309">
        <w:rPr>
          <w:rFonts w:ascii="Arial" w:hAnsi="Arial" w:cs="Arial"/>
          <w:b/>
          <w:bCs/>
          <w:sz w:val="23"/>
          <w:szCs w:val="23"/>
        </w:rPr>
        <w:t>consider future grant funding to/for organisations</w:t>
      </w:r>
    </w:p>
    <w:p w14:paraId="4B17F18F" w14:textId="76937705" w:rsidR="00002BC6" w:rsidRPr="009D5A64" w:rsidRDefault="00D73F4C" w:rsidP="00D73F4C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Following a discussion, it was proposed and agreed Cllr Kimberley and Deputy Town Clerk </w:t>
      </w:r>
      <w:r w:rsidR="00D83B57" w:rsidRPr="009D5A64">
        <w:rPr>
          <w:rFonts w:ascii="Arial" w:hAnsi="Arial" w:cs="Arial"/>
          <w:sz w:val="23"/>
          <w:szCs w:val="23"/>
        </w:rPr>
        <w:t xml:space="preserve">look at the </w:t>
      </w:r>
      <w:r w:rsidR="00691EF2" w:rsidRPr="009D5A64">
        <w:rPr>
          <w:rFonts w:ascii="Arial" w:hAnsi="Arial" w:cs="Arial"/>
          <w:sz w:val="23"/>
          <w:szCs w:val="23"/>
        </w:rPr>
        <w:t xml:space="preserve">grant application </w:t>
      </w:r>
      <w:r w:rsidR="00D83B57" w:rsidRPr="009D5A64">
        <w:rPr>
          <w:rFonts w:ascii="Arial" w:hAnsi="Arial" w:cs="Arial"/>
          <w:sz w:val="23"/>
          <w:szCs w:val="23"/>
        </w:rPr>
        <w:t xml:space="preserve">form </w:t>
      </w:r>
      <w:r w:rsidR="00691EF2" w:rsidRPr="009D5A64">
        <w:rPr>
          <w:rFonts w:ascii="Arial" w:hAnsi="Arial" w:cs="Arial"/>
          <w:sz w:val="23"/>
          <w:szCs w:val="23"/>
        </w:rPr>
        <w:t xml:space="preserve">currently </w:t>
      </w:r>
      <w:r w:rsidR="00D83B57" w:rsidRPr="009D5A64">
        <w:rPr>
          <w:rFonts w:ascii="Arial" w:hAnsi="Arial" w:cs="Arial"/>
          <w:sz w:val="23"/>
          <w:szCs w:val="23"/>
        </w:rPr>
        <w:t xml:space="preserve">used for </w:t>
      </w:r>
      <w:r w:rsidR="00691EF2" w:rsidRPr="009D5A64">
        <w:rPr>
          <w:rFonts w:ascii="Arial" w:hAnsi="Arial" w:cs="Arial"/>
          <w:sz w:val="23"/>
          <w:szCs w:val="23"/>
        </w:rPr>
        <w:t>c</w:t>
      </w:r>
      <w:r w:rsidR="00D83B57" w:rsidRPr="009D5A64">
        <w:rPr>
          <w:rFonts w:ascii="Arial" w:hAnsi="Arial" w:cs="Arial"/>
          <w:sz w:val="23"/>
          <w:szCs w:val="23"/>
        </w:rPr>
        <w:t xml:space="preserve">ommunity </w:t>
      </w:r>
      <w:r w:rsidR="00691EF2" w:rsidRPr="009D5A64">
        <w:rPr>
          <w:rFonts w:ascii="Arial" w:hAnsi="Arial" w:cs="Arial"/>
          <w:sz w:val="23"/>
          <w:szCs w:val="23"/>
        </w:rPr>
        <w:t>g</w:t>
      </w:r>
      <w:r w:rsidR="00D83B57" w:rsidRPr="009D5A64">
        <w:rPr>
          <w:rFonts w:ascii="Arial" w:hAnsi="Arial" w:cs="Arial"/>
          <w:sz w:val="23"/>
          <w:szCs w:val="23"/>
        </w:rPr>
        <w:t xml:space="preserve">rant applications with a view to </w:t>
      </w:r>
      <w:r w:rsidR="003E320A" w:rsidRPr="009D5A64">
        <w:rPr>
          <w:rFonts w:ascii="Arial" w:hAnsi="Arial" w:cs="Arial"/>
          <w:sz w:val="23"/>
          <w:szCs w:val="23"/>
        </w:rPr>
        <w:t>adapt</w:t>
      </w:r>
      <w:r w:rsidR="00691EF2" w:rsidRPr="009D5A64">
        <w:rPr>
          <w:rFonts w:ascii="Arial" w:hAnsi="Arial" w:cs="Arial"/>
          <w:sz w:val="23"/>
          <w:szCs w:val="23"/>
        </w:rPr>
        <w:t xml:space="preserve"> this for groups </w:t>
      </w:r>
      <w:r w:rsidR="00A91054" w:rsidRPr="009D5A64">
        <w:rPr>
          <w:rFonts w:ascii="Arial" w:hAnsi="Arial" w:cs="Arial"/>
          <w:sz w:val="23"/>
          <w:szCs w:val="23"/>
        </w:rPr>
        <w:t>already allocated grant funding within the Town Council budgets.</w:t>
      </w:r>
    </w:p>
    <w:p w14:paraId="7D0210A6" w14:textId="77777777" w:rsidR="00002BC6" w:rsidRPr="009D5A64" w:rsidRDefault="00002BC6" w:rsidP="00D73F4C">
      <w:pPr>
        <w:ind w:left="720"/>
        <w:rPr>
          <w:rFonts w:ascii="Arial" w:hAnsi="Arial" w:cs="Arial"/>
          <w:sz w:val="23"/>
          <w:szCs w:val="23"/>
        </w:rPr>
      </w:pPr>
    </w:p>
    <w:p w14:paraId="1A1F2AB1" w14:textId="3C9CD037" w:rsidR="00D73F4C" w:rsidRPr="009D5A64" w:rsidRDefault="00002BC6" w:rsidP="00D73F4C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Cllr Bell left the meeting at this point.</w:t>
      </w:r>
    </w:p>
    <w:p w14:paraId="279EF8D8" w14:textId="1057F2A4" w:rsidR="00D73F4C" w:rsidRDefault="00D73F4C" w:rsidP="00D73F4C">
      <w:pPr>
        <w:ind w:left="720"/>
        <w:rPr>
          <w:rFonts w:ascii="Arial" w:hAnsi="Arial" w:cs="Arial"/>
          <w:sz w:val="23"/>
          <w:szCs w:val="23"/>
        </w:rPr>
      </w:pPr>
    </w:p>
    <w:p w14:paraId="19042571" w14:textId="77777777" w:rsidR="00B83309" w:rsidRPr="009D5A64" w:rsidRDefault="00B83309" w:rsidP="00D73F4C">
      <w:pPr>
        <w:ind w:left="720"/>
        <w:rPr>
          <w:rFonts w:ascii="Arial" w:hAnsi="Arial" w:cs="Arial"/>
          <w:sz w:val="23"/>
          <w:szCs w:val="23"/>
        </w:rPr>
      </w:pPr>
    </w:p>
    <w:p w14:paraId="1E752556" w14:textId="460059FB" w:rsidR="003E320A" w:rsidRPr="00B83309" w:rsidRDefault="003E320A" w:rsidP="003E320A">
      <w:pPr>
        <w:ind w:firstLine="324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13.</w:t>
      </w:r>
      <w:r w:rsidRPr="00B83309">
        <w:rPr>
          <w:rFonts w:ascii="Arial" w:hAnsi="Arial" w:cs="Arial"/>
          <w:b/>
          <w:bCs/>
          <w:sz w:val="23"/>
          <w:szCs w:val="23"/>
        </w:rPr>
        <w:tab/>
        <w:t>To discuss Heritage Open Days – 10</w:t>
      </w:r>
      <w:r w:rsidRPr="00B83309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Pr="00B83309">
        <w:rPr>
          <w:rFonts w:ascii="Arial" w:hAnsi="Arial" w:cs="Arial"/>
          <w:b/>
          <w:bCs/>
          <w:sz w:val="23"/>
          <w:szCs w:val="23"/>
        </w:rPr>
        <w:t xml:space="preserve"> to 19</w:t>
      </w:r>
      <w:r w:rsidRPr="00B83309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Pr="00B83309">
        <w:rPr>
          <w:rFonts w:ascii="Arial" w:hAnsi="Arial" w:cs="Arial"/>
          <w:b/>
          <w:bCs/>
          <w:sz w:val="23"/>
          <w:szCs w:val="23"/>
        </w:rPr>
        <w:t xml:space="preserve"> September 2021</w:t>
      </w:r>
    </w:p>
    <w:p w14:paraId="0AC6A3EC" w14:textId="66EC9CA7" w:rsidR="00CE6FBA" w:rsidRPr="009D5A64" w:rsidRDefault="00002BC6" w:rsidP="00E11E1C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Following a short discussion, it was </w:t>
      </w:r>
      <w:r w:rsidR="00E11E1C" w:rsidRPr="009D5A64">
        <w:rPr>
          <w:rFonts w:ascii="Arial" w:hAnsi="Arial" w:cs="Arial"/>
          <w:sz w:val="23"/>
          <w:szCs w:val="23"/>
        </w:rPr>
        <w:t xml:space="preserve">agreed the Community Archives should arrange the programme of tours for the Town Hall and Morley Town Council would </w:t>
      </w:r>
      <w:r w:rsidR="002A3464" w:rsidRPr="009D5A64">
        <w:rPr>
          <w:rFonts w:ascii="Arial" w:hAnsi="Arial" w:cs="Arial"/>
          <w:sz w:val="23"/>
          <w:szCs w:val="23"/>
        </w:rPr>
        <w:t>provide</w:t>
      </w:r>
      <w:r w:rsidR="00E11E1C" w:rsidRPr="009D5A64">
        <w:rPr>
          <w:rFonts w:ascii="Arial" w:hAnsi="Arial" w:cs="Arial"/>
          <w:sz w:val="23"/>
          <w:szCs w:val="23"/>
        </w:rPr>
        <w:t xml:space="preserve"> the refreshments.</w:t>
      </w:r>
    </w:p>
    <w:p w14:paraId="5758518C" w14:textId="77777777" w:rsidR="00CE6FBA" w:rsidRPr="009D5A64" w:rsidRDefault="00CE6FBA" w:rsidP="00E11E1C">
      <w:pPr>
        <w:ind w:left="720"/>
        <w:rPr>
          <w:rFonts w:ascii="Arial" w:hAnsi="Arial" w:cs="Arial"/>
          <w:sz w:val="23"/>
          <w:szCs w:val="23"/>
        </w:rPr>
      </w:pPr>
    </w:p>
    <w:p w14:paraId="68ADA74D" w14:textId="7AE828A1" w:rsidR="00F95527" w:rsidRPr="00B83309" w:rsidRDefault="00CE6FBA" w:rsidP="00CE6FBA">
      <w:pPr>
        <w:ind w:left="324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14.</w:t>
      </w:r>
      <w:r w:rsidRPr="00B83309">
        <w:rPr>
          <w:rFonts w:ascii="Arial" w:hAnsi="Arial" w:cs="Arial"/>
          <w:b/>
          <w:bCs/>
          <w:sz w:val="23"/>
          <w:szCs w:val="23"/>
        </w:rPr>
        <w:tab/>
      </w:r>
      <w:r w:rsidR="00D73F4C" w:rsidRPr="00B83309">
        <w:rPr>
          <w:rFonts w:ascii="Arial" w:hAnsi="Arial" w:cs="Arial"/>
          <w:b/>
          <w:bCs/>
          <w:sz w:val="23"/>
          <w:szCs w:val="23"/>
        </w:rPr>
        <w:t xml:space="preserve">To </w:t>
      </w:r>
      <w:r w:rsidR="00F95527" w:rsidRPr="00B83309">
        <w:rPr>
          <w:rFonts w:ascii="Arial" w:hAnsi="Arial" w:cs="Arial"/>
          <w:b/>
          <w:bCs/>
          <w:sz w:val="23"/>
          <w:szCs w:val="23"/>
        </w:rPr>
        <w:t>receive items of correspondence (for information only)</w:t>
      </w:r>
    </w:p>
    <w:p w14:paraId="7F44B360" w14:textId="3E64AF18" w:rsidR="00C74D66" w:rsidRPr="009D5A64" w:rsidRDefault="00C74D66" w:rsidP="00F95527">
      <w:pPr>
        <w:ind w:left="720" w:hanging="396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  <w:t>There were no items of correspondence.</w:t>
      </w:r>
    </w:p>
    <w:p w14:paraId="68F81255" w14:textId="77777777" w:rsidR="00F95527" w:rsidRPr="009D5A64" w:rsidRDefault="00F95527" w:rsidP="00F95527">
      <w:pPr>
        <w:pStyle w:val="BodyText"/>
        <w:rPr>
          <w:rFonts w:ascii="Arial" w:hAnsi="Arial" w:cs="Arial"/>
          <w:sz w:val="23"/>
          <w:szCs w:val="23"/>
        </w:rPr>
      </w:pPr>
    </w:p>
    <w:p w14:paraId="0FE42D29" w14:textId="34DAC696" w:rsidR="00F95527" w:rsidRPr="00B83309" w:rsidRDefault="00F95527" w:rsidP="00F95527">
      <w:pPr>
        <w:pStyle w:val="BodyText"/>
        <w:rPr>
          <w:rFonts w:ascii="Arial" w:hAnsi="Arial" w:cs="Arial"/>
          <w:b/>
          <w:bCs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     </w:t>
      </w:r>
      <w:r w:rsidRPr="00B83309">
        <w:rPr>
          <w:rFonts w:ascii="Arial" w:hAnsi="Arial" w:cs="Arial"/>
          <w:b/>
          <w:bCs/>
          <w:sz w:val="23"/>
          <w:szCs w:val="23"/>
        </w:rPr>
        <w:t>1</w:t>
      </w:r>
      <w:r w:rsidR="00CE6FBA" w:rsidRPr="00B83309">
        <w:rPr>
          <w:rFonts w:ascii="Arial" w:hAnsi="Arial" w:cs="Arial"/>
          <w:b/>
          <w:bCs/>
          <w:sz w:val="23"/>
          <w:szCs w:val="23"/>
        </w:rPr>
        <w:t>5</w:t>
      </w:r>
      <w:r w:rsidRPr="00B83309">
        <w:rPr>
          <w:rFonts w:ascii="Arial" w:hAnsi="Arial" w:cs="Arial"/>
          <w:b/>
          <w:bCs/>
          <w:sz w:val="23"/>
          <w:szCs w:val="23"/>
        </w:rPr>
        <w:t>.</w:t>
      </w:r>
      <w:r w:rsidRPr="00B83309">
        <w:rPr>
          <w:rFonts w:ascii="Arial" w:hAnsi="Arial" w:cs="Arial"/>
          <w:b/>
          <w:bCs/>
          <w:sz w:val="23"/>
          <w:szCs w:val="23"/>
        </w:rPr>
        <w:tab/>
        <w:t>Date and time of next meeting</w:t>
      </w:r>
    </w:p>
    <w:p w14:paraId="69567A2A" w14:textId="7A93E47C" w:rsidR="00F95527" w:rsidRPr="009D5A64" w:rsidRDefault="00C74D66" w:rsidP="00E642A7">
      <w:pPr>
        <w:pStyle w:val="BodyText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E642A7" w:rsidRPr="009D5A64">
        <w:rPr>
          <w:rFonts w:ascii="Arial" w:hAnsi="Arial" w:cs="Arial"/>
          <w:sz w:val="23"/>
          <w:szCs w:val="23"/>
        </w:rPr>
        <w:t xml:space="preserve">The next scheduled meeting will be held on Thursday, </w:t>
      </w:r>
      <w:r w:rsidR="002A17BE" w:rsidRPr="009D5A64">
        <w:rPr>
          <w:rFonts w:ascii="Arial" w:hAnsi="Arial" w:cs="Arial"/>
          <w:sz w:val="23"/>
          <w:szCs w:val="23"/>
        </w:rPr>
        <w:t>2</w:t>
      </w:r>
      <w:r w:rsidR="002A17BE" w:rsidRPr="009D5A64">
        <w:rPr>
          <w:rFonts w:ascii="Arial" w:hAnsi="Arial" w:cs="Arial"/>
          <w:sz w:val="23"/>
          <w:szCs w:val="23"/>
          <w:vertAlign w:val="superscript"/>
        </w:rPr>
        <w:t>nd</w:t>
      </w:r>
      <w:r w:rsidR="002A17BE" w:rsidRPr="009D5A64">
        <w:rPr>
          <w:rFonts w:ascii="Arial" w:hAnsi="Arial" w:cs="Arial"/>
          <w:sz w:val="23"/>
          <w:szCs w:val="23"/>
        </w:rPr>
        <w:t xml:space="preserve"> September </w:t>
      </w:r>
      <w:r w:rsidR="003E6C9B" w:rsidRPr="009D5A64">
        <w:rPr>
          <w:rFonts w:ascii="Arial" w:hAnsi="Arial" w:cs="Arial"/>
          <w:sz w:val="23"/>
          <w:szCs w:val="23"/>
        </w:rPr>
        <w:t>at 7.00 pm.</w:t>
      </w:r>
    </w:p>
    <w:sectPr w:rsidR="00F95527" w:rsidRPr="009D5A64" w:rsidSect="00085C68">
      <w:footerReference w:type="default" r:id="rId11"/>
      <w:pgSz w:w="11906" w:h="16838"/>
      <w:pgMar w:top="238" w:right="720" w:bottom="249" w:left="720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106D" w14:textId="77777777" w:rsidR="00D80D48" w:rsidRDefault="00D80D48" w:rsidP="00395EC2">
      <w:r>
        <w:separator/>
      </w:r>
    </w:p>
  </w:endnote>
  <w:endnote w:type="continuationSeparator" w:id="0">
    <w:p w14:paraId="63C37E98" w14:textId="77777777" w:rsidR="00D80D48" w:rsidRDefault="00D80D48" w:rsidP="00395EC2">
      <w:r>
        <w:continuationSeparator/>
      </w:r>
    </w:p>
  </w:endnote>
  <w:endnote w:type="continuationNotice" w:id="1">
    <w:p w14:paraId="6ED74023" w14:textId="77777777" w:rsidR="00D80D48" w:rsidRDefault="00D80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453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73B26" w14:textId="1492C474" w:rsidR="00CE69CA" w:rsidRDefault="00CE69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0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51ED5" w14:textId="77777777" w:rsidR="00CE69CA" w:rsidRDefault="00CE6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ED1A" w14:textId="77777777" w:rsidR="00D80D48" w:rsidRDefault="00D80D48" w:rsidP="00395EC2">
      <w:r>
        <w:separator/>
      </w:r>
    </w:p>
  </w:footnote>
  <w:footnote w:type="continuationSeparator" w:id="0">
    <w:p w14:paraId="7107447A" w14:textId="77777777" w:rsidR="00D80D48" w:rsidRDefault="00D80D48" w:rsidP="00395EC2">
      <w:r>
        <w:continuationSeparator/>
      </w:r>
    </w:p>
  </w:footnote>
  <w:footnote w:type="continuationNotice" w:id="1">
    <w:p w14:paraId="72C2EAAA" w14:textId="77777777" w:rsidR="00D80D48" w:rsidRDefault="00D80D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5F7"/>
    <w:multiLevelType w:val="hybridMultilevel"/>
    <w:tmpl w:val="3C8671A0"/>
    <w:lvl w:ilvl="0" w:tplc="36FE2BAE">
      <w:start w:val="1"/>
      <w:numFmt w:val="lowerLetter"/>
      <w:lvlText w:val="(%1)"/>
      <w:lvlJc w:val="left"/>
      <w:pPr>
        <w:ind w:left="49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41" w:hanging="360"/>
      </w:pPr>
    </w:lvl>
    <w:lvl w:ilvl="2" w:tplc="0809001B" w:tentative="1">
      <w:start w:val="1"/>
      <w:numFmt w:val="lowerRoman"/>
      <w:lvlText w:val="%3."/>
      <w:lvlJc w:val="right"/>
      <w:pPr>
        <w:ind w:left="6361" w:hanging="180"/>
      </w:pPr>
    </w:lvl>
    <w:lvl w:ilvl="3" w:tplc="0809000F" w:tentative="1">
      <w:start w:val="1"/>
      <w:numFmt w:val="decimal"/>
      <w:lvlText w:val="%4."/>
      <w:lvlJc w:val="left"/>
      <w:pPr>
        <w:ind w:left="7081" w:hanging="360"/>
      </w:pPr>
    </w:lvl>
    <w:lvl w:ilvl="4" w:tplc="08090019" w:tentative="1">
      <w:start w:val="1"/>
      <w:numFmt w:val="lowerLetter"/>
      <w:lvlText w:val="%5."/>
      <w:lvlJc w:val="left"/>
      <w:pPr>
        <w:ind w:left="7801" w:hanging="360"/>
      </w:pPr>
    </w:lvl>
    <w:lvl w:ilvl="5" w:tplc="0809001B" w:tentative="1">
      <w:start w:val="1"/>
      <w:numFmt w:val="lowerRoman"/>
      <w:lvlText w:val="%6."/>
      <w:lvlJc w:val="right"/>
      <w:pPr>
        <w:ind w:left="8521" w:hanging="180"/>
      </w:pPr>
    </w:lvl>
    <w:lvl w:ilvl="6" w:tplc="0809000F" w:tentative="1">
      <w:start w:val="1"/>
      <w:numFmt w:val="decimal"/>
      <w:lvlText w:val="%7."/>
      <w:lvlJc w:val="left"/>
      <w:pPr>
        <w:ind w:left="9241" w:hanging="360"/>
      </w:pPr>
    </w:lvl>
    <w:lvl w:ilvl="7" w:tplc="08090019" w:tentative="1">
      <w:start w:val="1"/>
      <w:numFmt w:val="lowerLetter"/>
      <w:lvlText w:val="%8."/>
      <w:lvlJc w:val="left"/>
      <w:pPr>
        <w:ind w:left="9961" w:hanging="360"/>
      </w:pPr>
    </w:lvl>
    <w:lvl w:ilvl="8" w:tplc="0809001B" w:tentative="1">
      <w:start w:val="1"/>
      <w:numFmt w:val="lowerRoman"/>
      <w:lvlText w:val="%9."/>
      <w:lvlJc w:val="right"/>
      <w:pPr>
        <w:ind w:left="10681" w:hanging="180"/>
      </w:pPr>
    </w:lvl>
  </w:abstractNum>
  <w:abstractNum w:abstractNumId="1" w15:restartNumberingAfterBreak="0">
    <w:nsid w:val="02BD369B"/>
    <w:multiLevelType w:val="hybridMultilevel"/>
    <w:tmpl w:val="71A6477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81E72"/>
    <w:multiLevelType w:val="hybridMultilevel"/>
    <w:tmpl w:val="63284A24"/>
    <w:lvl w:ilvl="0" w:tplc="3F868D2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E861B1"/>
    <w:multiLevelType w:val="hybridMultilevel"/>
    <w:tmpl w:val="19427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54CE"/>
    <w:multiLevelType w:val="hybridMultilevel"/>
    <w:tmpl w:val="454A7E94"/>
    <w:lvl w:ilvl="0" w:tplc="B36A7D1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B12740B"/>
    <w:multiLevelType w:val="hybridMultilevel"/>
    <w:tmpl w:val="E960927E"/>
    <w:lvl w:ilvl="0" w:tplc="F5DE0B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C411B"/>
    <w:multiLevelType w:val="hybridMultilevel"/>
    <w:tmpl w:val="DB865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22B8"/>
    <w:multiLevelType w:val="hybridMultilevel"/>
    <w:tmpl w:val="863E6BDC"/>
    <w:lvl w:ilvl="0" w:tplc="079EA7F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5D7B5A"/>
    <w:multiLevelType w:val="hybridMultilevel"/>
    <w:tmpl w:val="FBC0C166"/>
    <w:lvl w:ilvl="0" w:tplc="6EC4B33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B81EA3"/>
    <w:multiLevelType w:val="hybridMultilevel"/>
    <w:tmpl w:val="7A0A5AAC"/>
    <w:lvl w:ilvl="0" w:tplc="D8CEEB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397B9F"/>
    <w:multiLevelType w:val="hybridMultilevel"/>
    <w:tmpl w:val="0846A44E"/>
    <w:lvl w:ilvl="0" w:tplc="CA1E6C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0E10FB"/>
    <w:multiLevelType w:val="hybridMultilevel"/>
    <w:tmpl w:val="8F16DE06"/>
    <w:lvl w:ilvl="0" w:tplc="8864D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5AD0"/>
    <w:multiLevelType w:val="hybridMultilevel"/>
    <w:tmpl w:val="BFFE2EE8"/>
    <w:lvl w:ilvl="0" w:tplc="04C2CE5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E0060C"/>
    <w:multiLevelType w:val="hybridMultilevel"/>
    <w:tmpl w:val="52E456FE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2451F4"/>
    <w:multiLevelType w:val="hybridMultilevel"/>
    <w:tmpl w:val="B47200F4"/>
    <w:lvl w:ilvl="0" w:tplc="9B98835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B04BEB"/>
    <w:multiLevelType w:val="hybridMultilevel"/>
    <w:tmpl w:val="BC185E2C"/>
    <w:lvl w:ilvl="0" w:tplc="64F478E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C31B9F"/>
    <w:multiLevelType w:val="hybridMultilevel"/>
    <w:tmpl w:val="E6A88176"/>
    <w:lvl w:ilvl="0" w:tplc="902EAF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C5906"/>
    <w:multiLevelType w:val="hybridMultilevel"/>
    <w:tmpl w:val="2AE4D806"/>
    <w:lvl w:ilvl="0" w:tplc="6AA6FD5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9D6002"/>
    <w:multiLevelType w:val="hybridMultilevel"/>
    <w:tmpl w:val="C5C6EAE0"/>
    <w:lvl w:ilvl="0" w:tplc="495E19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B41250"/>
    <w:multiLevelType w:val="hybridMultilevel"/>
    <w:tmpl w:val="806C199C"/>
    <w:lvl w:ilvl="0" w:tplc="5858AF4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5C6E3D"/>
    <w:multiLevelType w:val="hybridMultilevel"/>
    <w:tmpl w:val="04941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B0998"/>
    <w:multiLevelType w:val="hybridMultilevel"/>
    <w:tmpl w:val="C3FE66EE"/>
    <w:lvl w:ilvl="0" w:tplc="0EF2CA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C54AC5"/>
    <w:multiLevelType w:val="hybridMultilevel"/>
    <w:tmpl w:val="D27C92D2"/>
    <w:lvl w:ilvl="0" w:tplc="5B9E2CE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0E440F"/>
    <w:multiLevelType w:val="hybridMultilevel"/>
    <w:tmpl w:val="F58CA080"/>
    <w:lvl w:ilvl="0" w:tplc="597EC1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9D3499"/>
    <w:multiLevelType w:val="hybridMultilevel"/>
    <w:tmpl w:val="F87E9636"/>
    <w:lvl w:ilvl="0" w:tplc="7C90390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50080114"/>
    <w:multiLevelType w:val="hybridMultilevel"/>
    <w:tmpl w:val="F7D8E15E"/>
    <w:lvl w:ilvl="0" w:tplc="F48E74C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50CFD"/>
    <w:multiLevelType w:val="hybridMultilevel"/>
    <w:tmpl w:val="0E28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355FD"/>
    <w:multiLevelType w:val="hybridMultilevel"/>
    <w:tmpl w:val="85DA9404"/>
    <w:lvl w:ilvl="0" w:tplc="0E0E75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F54BDF"/>
    <w:multiLevelType w:val="hybridMultilevel"/>
    <w:tmpl w:val="5E44C600"/>
    <w:lvl w:ilvl="0" w:tplc="36C2FCE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C90F9E"/>
    <w:multiLevelType w:val="hybridMultilevel"/>
    <w:tmpl w:val="1B840330"/>
    <w:lvl w:ilvl="0" w:tplc="62E8BA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E42DA8"/>
    <w:multiLevelType w:val="hybridMultilevel"/>
    <w:tmpl w:val="BE320CA8"/>
    <w:lvl w:ilvl="0" w:tplc="D916CE0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C90223B"/>
    <w:multiLevelType w:val="hybridMultilevel"/>
    <w:tmpl w:val="DE8C4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82049"/>
    <w:multiLevelType w:val="hybridMultilevel"/>
    <w:tmpl w:val="FD8A571E"/>
    <w:lvl w:ilvl="0" w:tplc="F76227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26"/>
  </w:num>
  <w:num w:numId="5">
    <w:abstractNumId w:val="3"/>
  </w:num>
  <w:num w:numId="6">
    <w:abstractNumId w:val="31"/>
  </w:num>
  <w:num w:numId="7">
    <w:abstractNumId w:val="27"/>
  </w:num>
  <w:num w:numId="8">
    <w:abstractNumId w:val="29"/>
  </w:num>
  <w:num w:numId="9">
    <w:abstractNumId w:val="0"/>
  </w:num>
  <w:num w:numId="10">
    <w:abstractNumId w:val="9"/>
  </w:num>
  <w:num w:numId="11">
    <w:abstractNumId w:val="17"/>
  </w:num>
  <w:num w:numId="12">
    <w:abstractNumId w:val="16"/>
  </w:num>
  <w:num w:numId="13">
    <w:abstractNumId w:val="32"/>
  </w:num>
  <w:num w:numId="14">
    <w:abstractNumId w:val="15"/>
  </w:num>
  <w:num w:numId="15">
    <w:abstractNumId w:val="8"/>
  </w:num>
  <w:num w:numId="16">
    <w:abstractNumId w:val="7"/>
  </w:num>
  <w:num w:numId="17">
    <w:abstractNumId w:val="10"/>
  </w:num>
  <w:num w:numId="18">
    <w:abstractNumId w:val="14"/>
  </w:num>
  <w:num w:numId="19">
    <w:abstractNumId w:val="28"/>
  </w:num>
  <w:num w:numId="20">
    <w:abstractNumId w:val="2"/>
  </w:num>
  <w:num w:numId="21">
    <w:abstractNumId w:val="30"/>
  </w:num>
  <w:num w:numId="22">
    <w:abstractNumId w:val="4"/>
  </w:num>
  <w:num w:numId="23">
    <w:abstractNumId w:val="22"/>
  </w:num>
  <w:num w:numId="24">
    <w:abstractNumId w:val="18"/>
  </w:num>
  <w:num w:numId="25">
    <w:abstractNumId w:val="12"/>
  </w:num>
  <w:num w:numId="26">
    <w:abstractNumId w:val="1"/>
  </w:num>
  <w:num w:numId="27">
    <w:abstractNumId w:val="21"/>
  </w:num>
  <w:num w:numId="28">
    <w:abstractNumId w:val="13"/>
  </w:num>
  <w:num w:numId="29">
    <w:abstractNumId w:val="5"/>
  </w:num>
  <w:num w:numId="30">
    <w:abstractNumId w:val="19"/>
  </w:num>
  <w:num w:numId="31">
    <w:abstractNumId w:val="25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8C"/>
    <w:rsid w:val="000015D1"/>
    <w:rsid w:val="00002BC6"/>
    <w:rsid w:val="00004464"/>
    <w:rsid w:val="00007518"/>
    <w:rsid w:val="000121FC"/>
    <w:rsid w:val="00016852"/>
    <w:rsid w:val="00027B8E"/>
    <w:rsid w:val="00036ED6"/>
    <w:rsid w:val="00040E4E"/>
    <w:rsid w:val="00040FCE"/>
    <w:rsid w:val="00041A56"/>
    <w:rsid w:val="00041E6B"/>
    <w:rsid w:val="0004240B"/>
    <w:rsid w:val="0005312E"/>
    <w:rsid w:val="00060998"/>
    <w:rsid w:val="00061180"/>
    <w:rsid w:val="0006386D"/>
    <w:rsid w:val="000714DC"/>
    <w:rsid w:val="000724FC"/>
    <w:rsid w:val="000728B9"/>
    <w:rsid w:val="00073C54"/>
    <w:rsid w:val="00076657"/>
    <w:rsid w:val="00081711"/>
    <w:rsid w:val="00083735"/>
    <w:rsid w:val="00085C68"/>
    <w:rsid w:val="00094B38"/>
    <w:rsid w:val="0009505B"/>
    <w:rsid w:val="00096E5E"/>
    <w:rsid w:val="00097773"/>
    <w:rsid w:val="000A1A97"/>
    <w:rsid w:val="000A2080"/>
    <w:rsid w:val="000A341A"/>
    <w:rsid w:val="000B02B0"/>
    <w:rsid w:val="000C0F39"/>
    <w:rsid w:val="000C1476"/>
    <w:rsid w:val="000C24A0"/>
    <w:rsid w:val="000C3191"/>
    <w:rsid w:val="000C3707"/>
    <w:rsid w:val="000C4DD3"/>
    <w:rsid w:val="000C5F56"/>
    <w:rsid w:val="000C6A11"/>
    <w:rsid w:val="000C7352"/>
    <w:rsid w:val="000D1DDA"/>
    <w:rsid w:val="000D360E"/>
    <w:rsid w:val="000D5D45"/>
    <w:rsid w:val="000D6000"/>
    <w:rsid w:val="000D75AC"/>
    <w:rsid w:val="000E03F8"/>
    <w:rsid w:val="000E2132"/>
    <w:rsid w:val="000F0CF3"/>
    <w:rsid w:val="000F2973"/>
    <w:rsid w:val="000F3DFD"/>
    <w:rsid w:val="000F699C"/>
    <w:rsid w:val="000F6E0C"/>
    <w:rsid w:val="000F718B"/>
    <w:rsid w:val="00100FAE"/>
    <w:rsid w:val="001054B1"/>
    <w:rsid w:val="0010747B"/>
    <w:rsid w:val="00110A4A"/>
    <w:rsid w:val="00112D10"/>
    <w:rsid w:val="0011660D"/>
    <w:rsid w:val="00123C7F"/>
    <w:rsid w:val="001304F9"/>
    <w:rsid w:val="00130DC0"/>
    <w:rsid w:val="0014300A"/>
    <w:rsid w:val="0014559D"/>
    <w:rsid w:val="00145C9F"/>
    <w:rsid w:val="00150370"/>
    <w:rsid w:val="0015082D"/>
    <w:rsid w:val="0015093F"/>
    <w:rsid w:val="00151FB7"/>
    <w:rsid w:val="00156939"/>
    <w:rsid w:val="00163218"/>
    <w:rsid w:val="0016613E"/>
    <w:rsid w:val="00167A2B"/>
    <w:rsid w:val="00170352"/>
    <w:rsid w:val="00174D23"/>
    <w:rsid w:val="00176779"/>
    <w:rsid w:val="001812AF"/>
    <w:rsid w:val="00191EA7"/>
    <w:rsid w:val="00195681"/>
    <w:rsid w:val="00195B72"/>
    <w:rsid w:val="001A0268"/>
    <w:rsid w:val="001A3DFE"/>
    <w:rsid w:val="001A6380"/>
    <w:rsid w:val="001A6DDC"/>
    <w:rsid w:val="001A7116"/>
    <w:rsid w:val="001B10E7"/>
    <w:rsid w:val="001B2D2F"/>
    <w:rsid w:val="001B482E"/>
    <w:rsid w:val="001B5341"/>
    <w:rsid w:val="001B5C29"/>
    <w:rsid w:val="001C01F1"/>
    <w:rsid w:val="001C11FE"/>
    <w:rsid w:val="001C1ECC"/>
    <w:rsid w:val="001C3ADE"/>
    <w:rsid w:val="001C555E"/>
    <w:rsid w:val="001C654F"/>
    <w:rsid w:val="001C6699"/>
    <w:rsid w:val="001C70B9"/>
    <w:rsid w:val="001D34C1"/>
    <w:rsid w:val="001D4CD0"/>
    <w:rsid w:val="001D57AC"/>
    <w:rsid w:val="001D6FB2"/>
    <w:rsid w:val="001E55D4"/>
    <w:rsid w:val="001E57E8"/>
    <w:rsid w:val="001F1F80"/>
    <w:rsid w:val="001F2494"/>
    <w:rsid w:val="001F581B"/>
    <w:rsid w:val="001F6B6B"/>
    <w:rsid w:val="001F6D10"/>
    <w:rsid w:val="002051CC"/>
    <w:rsid w:val="00206D32"/>
    <w:rsid w:val="00211685"/>
    <w:rsid w:val="002130AB"/>
    <w:rsid w:val="0021550F"/>
    <w:rsid w:val="00215F62"/>
    <w:rsid w:val="00217952"/>
    <w:rsid w:val="00220ED0"/>
    <w:rsid w:val="00224C50"/>
    <w:rsid w:val="0022515D"/>
    <w:rsid w:val="002256AA"/>
    <w:rsid w:val="002265B6"/>
    <w:rsid w:val="002312FB"/>
    <w:rsid w:val="00232D0E"/>
    <w:rsid w:val="00234581"/>
    <w:rsid w:val="0023490A"/>
    <w:rsid w:val="002355CB"/>
    <w:rsid w:val="00236EE8"/>
    <w:rsid w:val="002372AB"/>
    <w:rsid w:val="00241B48"/>
    <w:rsid w:val="002459FF"/>
    <w:rsid w:val="00245EA6"/>
    <w:rsid w:val="002516D7"/>
    <w:rsid w:val="0025364D"/>
    <w:rsid w:val="002541D2"/>
    <w:rsid w:val="002543D1"/>
    <w:rsid w:val="00255E49"/>
    <w:rsid w:val="002579BD"/>
    <w:rsid w:val="00261E57"/>
    <w:rsid w:val="00262DD2"/>
    <w:rsid w:val="00264D9B"/>
    <w:rsid w:val="002653F5"/>
    <w:rsid w:val="00265F7B"/>
    <w:rsid w:val="00266E81"/>
    <w:rsid w:val="00270817"/>
    <w:rsid w:val="00270AAB"/>
    <w:rsid w:val="00270EAB"/>
    <w:rsid w:val="002754FF"/>
    <w:rsid w:val="00280D59"/>
    <w:rsid w:val="00281177"/>
    <w:rsid w:val="002821D8"/>
    <w:rsid w:val="00282763"/>
    <w:rsid w:val="00290F10"/>
    <w:rsid w:val="00291032"/>
    <w:rsid w:val="00291B20"/>
    <w:rsid w:val="0029682F"/>
    <w:rsid w:val="00297AC8"/>
    <w:rsid w:val="00297FB4"/>
    <w:rsid w:val="002A17BE"/>
    <w:rsid w:val="002A3464"/>
    <w:rsid w:val="002A42CB"/>
    <w:rsid w:val="002B0BB3"/>
    <w:rsid w:val="002C0026"/>
    <w:rsid w:val="002C0CCB"/>
    <w:rsid w:val="002C1E4F"/>
    <w:rsid w:val="002C6775"/>
    <w:rsid w:val="002C7C19"/>
    <w:rsid w:val="002C7F61"/>
    <w:rsid w:val="002D10C0"/>
    <w:rsid w:val="002D2275"/>
    <w:rsid w:val="002D4C07"/>
    <w:rsid w:val="002E005D"/>
    <w:rsid w:val="002E1945"/>
    <w:rsid w:val="002F2ECD"/>
    <w:rsid w:val="0031035C"/>
    <w:rsid w:val="0031050A"/>
    <w:rsid w:val="00311488"/>
    <w:rsid w:val="0031481F"/>
    <w:rsid w:val="00321BD2"/>
    <w:rsid w:val="003251B0"/>
    <w:rsid w:val="00325AF2"/>
    <w:rsid w:val="0033230C"/>
    <w:rsid w:val="0033344F"/>
    <w:rsid w:val="0034362B"/>
    <w:rsid w:val="003439F1"/>
    <w:rsid w:val="00347093"/>
    <w:rsid w:val="0034767E"/>
    <w:rsid w:val="00351404"/>
    <w:rsid w:val="00351B6E"/>
    <w:rsid w:val="00353DFE"/>
    <w:rsid w:val="00355CB7"/>
    <w:rsid w:val="0035768A"/>
    <w:rsid w:val="0036230A"/>
    <w:rsid w:val="00363405"/>
    <w:rsid w:val="00363766"/>
    <w:rsid w:val="00365C5F"/>
    <w:rsid w:val="00370BF0"/>
    <w:rsid w:val="00373914"/>
    <w:rsid w:val="00375740"/>
    <w:rsid w:val="0037658E"/>
    <w:rsid w:val="00377CEE"/>
    <w:rsid w:val="00377E4C"/>
    <w:rsid w:val="00384220"/>
    <w:rsid w:val="00384865"/>
    <w:rsid w:val="00384B3D"/>
    <w:rsid w:val="00385996"/>
    <w:rsid w:val="00390D7D"/>
    <w:rsid w:val="003941A6"/>
    <w:rsid w:val="0039527F"/>
    <w:rsid w:val="00395EC2"/>
    <w:rsid w:val="00396811"/>
    <w:rsid w:val="003A4205"/>
    <w:rsid w:val="003B1621"/>
    <w:rsid w:val="003B676F"/>
    <w:rsid w:val="003C0822"/>
    <w:rsid w:val="003C0C93"/>
    <w:rsid w:val="003C2710"/>
    <w:rsid w:val="003C5158"/>
    <w:rsid w:val="003C793D"/>
    <w:rsid w:val="003D0F00"/>
    <w:rsid w:val="003D1643"/>
    <w:rsid w:val="003D1F50"/>
    <w:rsid w:val="003D24CB"/>
    <w:rsid w:val="003D2E9D"/>
    <w:rsid w:val="003D3E87"/>
    <w:rsid w:val="003D6665"/>
    <w:rsid w:val="003E0FF0"/>
    <w:rsid w:val="003E2552"/>
    <w:rsid w:val="003E320A"/>
    <w:rsid w:val="003E3EEC"/>
    <w:rsid w:val="003E49E0"/>
    <w:rsid w:val="003E5246"/>
    <w:rsid w:val="003E6C9B"/>
    <w:rsid w:val="003E76A9"/>
    <w:rsid w:val="003F019F"/>
    <w:rsid w:val="003F3A34"/>
    <w:rsid w:val="003F4981"/>
    <w:rsid w:val="003F4D2B"/>
    <w:rsid w:val="004001CC"/>
    <w:rsid w:val="00401D1A"/>
    <w:rsid w:val="00403A2E"/>
    <w:rsid w:val="00405F16"/>
    <w:rsid w:val="0041166A"/>
    <w:rsid w:val="0041283F"/>
    <w:rsid w:val="00414ADF"/>
    <w:rsid w:val="0041782D"/>
    <w:rsid w:val="00430C27"/>
    <w:rsid w:val="00431C46"/>
    <w:rsid w:val="00431C76"/>
    <w:rsid w:val="0043777E"/>
    <w:rsid w:val="0044181E"/>
    <w:rsid w:val="00444D6B"/>
    <w:rsid w:val="00446DF9"/>
    <w:rsid w:val="0045313C"/>
    <w:rsid w:val="00453867"/>
    <w:rsid w:val="00453BEB"/>
    <w:rsid w:val="00454908"/>
    <w:rsid w:val="00463E9C"/>
    <w:rsid w:val="00474914"/>
    <w:rsid w:val="00474B61"/>
    <w:rsid w:val="004816F0"/>
    <w:rsid w:val="004819B1"/>
    <w:rsid w:val="00481D80"/>
    <w:rsid w:val="0048253B"/>
    <w:rsid w:val="004838D1"/>
    <w:rsid w:val="00486130"/>
    <w:rsid w:val="00486FF8"/>
    <w:rsid w:val="004877A6"/>
    <w:rsid w:val="0049016C"/>
    <w:rsid w:val="004919EF"/>
    <w:rsid w:val="00493E51"/>
    <w:rsid w:val="0049452D"/>
    <w:rsid w:val="00494609"/>
    <w:rsid w:val="00494690"/>
    <w:rsid w:val="004A32C2"/>
    <w:rsid w:val="004B2615"/>
    <w:rsid w:val="004B2CB4"/>
    <w:rsid w:val="004B7CD8"/>
    <w:rsid w:val="004C264A"/>
    <w:rsid w:val="004C4D57"/>
    <w:rsid w:val="004C6A6F"/>
    <w:rsid w:val="004D376D"/>
    <w:rsid w:val="004D6C91"/>
    <w:rsid w:val="004E1D44"/>
    <w:rsid w:val="004E32DC"/>
    <w:rsid w:val="004E3B7F"/>
    <w:rsid w:val="004E68A1"/>
    <w:rsid w:val="004F323C"/>
    <w:rsid w:val="004F43DE"/>
    <w:rsid w:val="004F7E99"/>
    <w:rsid w:val="00500464"/>
    <w:rsid w:val="00505DCE"/>
    <w:rsid w:val="0050728F"/>
    <w:rsid w:val="005128DD"/>
    <w:rsid w:val="00512FE0"/>
    <w:rsid w:val="00525279"/>
    <w:rsid w:val="00530D73"/>
    <w:rsid w:val="00532A41"/>
    <w:rsid w:val="0053321A"/>
    <w:rsid w:val="00536AE6"/>
    <w:rsid w:val="0054193C"/>
    <w:rsid w:val="00542BBC"/>
    <w:rsid w:val="00542E36"/>
    <w:rsid w:val="00543E32"/>
    <w:rsid w:val="005507F2"/>
    <w:rsid w:val="0055092F"/>
    <w:rsid w:val="00553FCF"/>
    <w:rsid w:val="0055711E"/>
    <w:rsid w:val="00557695"/>
    <w:rsid w:val="005651C0"/>
    <w:rsid w:val="005669E5"/>
    <w:rsid w:val="0056798B"/>
    <w:rsid w:val="00570582"/>
    <w:rsid w:val="0057194D"/>
    <w:rsid w:val="00573568"/>
    <w:rsid w:val="005736FA"/>
    <w:rsid w:val="00574695"/>
    <w:rsid w:val="005759FA"/>
    <w:rsid w:val="00577D54"/>
    <w:rsid w:val="0058119D"/>
    <w:rsid w:val="005816EE"/>
    <w:rsid w:val="005831CD"/>
    <w:rsid w:val="00584B1F"/>
    <w:rsid w:val="005904ED"/>
    <w:rsid w:val="00594FCA"/>
    <w:rsid w:val="00597371"/>
    <w:rsid w:val="00597E5F"/>
    <w:rsid w:val="005A1DA1"/>
    <w:rsid w:val="005A2375"/>
    <w:rsid w:val="005A356A"/>
    <w:rsid w:val="005A47B1"/>
    <w:rsid w:val="005A64B8"/>
    <w:rsid w:val="005A67F4"/>
    <w:rsid w:val="005A7B34"/>
    <w:rsid w:val="005B57D5"/>
    <w:rsid w:val="005C296C"/>
    <w:rsid w:val="005C4069"/>
    <w:rsid w:val="005C7ED8"/>
    <w:rsid w:val="005D1D4F"/>
    <w:rsid w:val="005D3A14"/>
    <w:rsid w:val="005D4384"/>
    <w:rsid w:val="005D6F99"/>
    <w:rsid w:val="005D7A54"/>
    <w:rsid w:val="005E147D"/>
    <w:rsid w:val="005E14C9"/>
    <w:rsid w:val="005E3A24"/>
    <w:rsid w:val="005E5A1D"/>
    <w:rsid w:val="005E7117"/>
    <w:rsid w:val="005F0E78"/>
    <w:rsid w:val="005F3404"/>
    <w:rsid w:val="005F5F11"/>
    <w:rsid w:val="0060396D"/>
    <w:rsid w:val="00605596"/>
    <w:rsid w:val="00605D7F"/>
    <w:rsid w:val="006074B1"/>
    <w:rsid w:val="006110EC"/>
    <w:rsid w:val="00613F88"/>
    <w:rsid w:val="00617129"/>
    <w:rsid w:val="006201D7"/>
    <w:rsid w:val="006215CF"/>
    <w:rsid w:val="00622302"/>
    <w:rsid w:val="006237FF"/>
    <w:rsid w:val="00625601"/>
    <w:rsid w:val="00625B74"/>
    <w:rsid w:val="00630550"/>
    <w:rsid w:val="00630EA0"/>
    <w:rsid w:val="0063201C"/>
    <w:rsid w:val="006321E2"/>
    <w:rsid w:val="00632259"/>
    <w:rsid w:val="00637E9F"/>
    <w:rsid w:val="00641055"/>
    <w:rsid w:val="0064138A"/>
    <w:rsid w:val="00643403"/>
    <w:rsid w:val="006471C7"/>
    <w:rsid w:val="00650A28"/>
    <w:rsid w:val="0065334D"/>
    <w:rsid w:val="00653F91"/>
    <w:rsid w:val="006554C1"/>
    <w:rsid w:val="006632AA"/>
    <w:rsid w:val="006645FE"/>
    <w:rsid w:val="006651FC"/>
    <w:rsid w:val="00667055"/>
    <w:rsid w:val="00671018"/>
    <w:rsid w:val="00672499"/>
    <w:rsid w:val="00674C78"/>
    <w:rsid w:val="00676375"/>
    <w:rsid w:val="00677643"/>
    <w:rsid w:val="00681337"/>
    <w:rsid w:val="00681894"/>
    <w:rsid w:val="00684FD8"/>
    <w:rsid w:val="00691EF2"/>
    <w:rsid w:val="00694A62"/>
    <w:rsid w:val="0069684D"/>
    <w:rsid w:val="00697800"/>
    <w:rsid w:val="006A1377"/>
    <w:rsid w:val="006A142B"/>
    <w:rsid w:val="006A32C5"/>
    <w:rsid w:val="006A769B"/>
    <w:rsid w:val="006B4BF7"/>
    <w:rsid w:val="006B6559"/>
    <w:rsid w:val="006B6A9B"/>
    <w:rsid w:val="006B72F5"/>
    <w:rsid w:val="006B7A2C"/>
    <w:rsid w:val="006C1885"/>
    <w:rsid w:val="006D09EC"/>
    <w:rsid w:val="006D19EC"/>
    <w:rsid w:val="006E036A"/>
    <w:rsid w:val="006E03DE"/>
    <w:rsid w:val="006E4B8A"/>
    <w:rsid w:val="006E72EE"/>
    <w:rsid w:val="006F3B2A"/>
    <w:rsid w:val="006F77BA"/>
    <w:rsid w:val="00703745"/>
    <w:rsid w:val="00705ADB"/>
    <w:rsid w:val="00706249"/>
    <w:rsid w:val="007074AE"/>
    <w:rsid w:val="00711695"/>
    <w:rsid w:val="007132B0"/>
    <w:rsid w:val="0071474D"/>
    <w:rsid w:val="007207B4"/>
    <w:rsid w:val="00720804"/>
    <w:rsid w:val="00721569"/>
    <w:rsid w:val="00724CCC"/>
    <w:rsid w:val="00733F64"/>
    <w:rsid w:val="007428A3"/>
    <w:rsid w:val="00743E62"/>
    <w:rsid w:val="007467A7"/>
    <w:rsid w:val="007475BB"/>
    <w:rsid w:val="00750632"/>
    <w:rsid w:val="00752674"/>
    <w:rsid w:val="0075340E"/>
    <w:rsid w:val="007575A0"/>
    <w:rsid w:val="00764412"/>
    <w:rsid w:val="00764E2E"/>
    <w:rsid w:val="007664CC"/>
    <w:rsid w:val="00767F5E"/>
    <w:rsid w:val="00770AFD"/>
    <w:rsid w:val="00770EE0"/>
    <w:rsid w:val="007717E3"/>
    <w:rsid w:val="007739F1"/>
    <w:rsid w:val="00773F32"/>
    <w:rsid w:val="007758CC"/>
    <w:rsid w:val="00781B4A"/>
    <w:rsid w:val="00782056"/>
    <w:rsid w:val="00790AD6"/>
    <w:rsid w:val="00793D3D"/>
    <w:rsid w:val="00797A8B"/>
    <w:rsid w:val="00797DD6"/>
    <w:rsid w:val="007A080D"/>
    <w:rsid w:val="007A3C0E"/>
    <w:rsid w:val="007A471D"/>
    <w:rsid w:val="007A4DC8"/>
    <w:rsid w:val="007A6587"/>
    <w:rsid w:val="007B18C5"/>
    <w:rsid w:val="007B1DD4"/>
    <w:rsid w:val="007C09B7"/>
    <w:rsid w:val="007C18F0"/>
    <w:rsid w:val="007C2199"/>
    <w:rsid w:val="007C77BA"/>
    <w:rsid w:val="007D0390"/>
    <w:rsid w:val="007D1D3D"/>
    <w:rsid w:val="007D1E26"/>
    <w:rsid w:val="007D21DC"/>
    <w:rsid w:val="007D4449"/>
    <w:rsid w:val="007E2C92"/>
    <w:rsid w:val="007E430F"/>
    <w:rsid w:val="007F032E"/>
    <w:rsid w:val="007F2043"/>
    <w:rsid w:val="007F2BBD"/>
    <w:rsid w:val="007F39E2"/>
    <w:rsid w:val="008004B7"/>
    <w:rsid w:val="0080594F"/>
    <w:rsid w:val="00807144"/>
    <w:rsid w:val="0081369B"/>
    <w:rsid w:val="00816E2F"/>
    <w:rsid w:val="008266D6"/>
    <w:rsid w:val="008274B8"/>
    <w:rsid w:val="0083110A"/>
    <w:rsid w:val="00834749"/>
    <w:rsid w:val="0083475E"/>
    <w:rsid w:val="008356EE"/>
    <w:rsid w:val="00845757"/>
    <w:rsid w:val="00845829"/>
    <w:rsid w:val="0084761A"/>
    <w:rsid w:val="008505B0"/>
    <w:rsid w:val="0085061F"/>
    <w:rsid w:val="00851E28"/>
    <w:rsid w:val="00852CEF"/>
    <w:rsid w:val="008545E2"/>
    <w:rsid w:val="00857286"/>
    <w:rsid w:val="0085747B"/>
    <w:rsid w:val="00863D69"/>
    <w:rsid w:val="00863EBF"/>
    <w:rsid w:val="008662D4"/>
    <w:rsid w:val="008675E8"/>
    <w:rsid w:val="00875582"/>
    <w:rsid w:val="008808DB"/>
    <w:rsid w:val="00882055"/>
    <w:rsid w:val="008842E0"/>
    <w:rsid w:val="0088798F"/>
    <w:rsid w:val="00891926"/>
    <w:rsid w:val="00893290"/>
    <w:rsid w:val="00896AFC"/>
    <w:rsid w:val="00897F8F"/>
    <w:rsid w:val="008A4D54"/>
    <w:rsid w:val="008A612E"/>
    <w:rsid w:val="008B3F8C"/>
    <w:rsid w:val="008B5E5F"/>
    <w:rsid w:val="008B720B"/>
    <w:rsid w:val="008C0BCC"/>
    <w:rsid w:val="008C11C6"/>
    <w:rsid w:val="008C348E"/>
    <w:rsid w:val="008C3FB9"/>
    <w:rsid w:val="008C56CF"/>
    <w:rsid w:val="008C6D39"/>
    <w:rsid w:val="008C7096"/>
    <w:rsid w:val="008D0623"/>
    <w:rsid w:val="008D06B4"/>
    <w:rsid w:val="008D23FE"/>
    <w:rsid w:val="008D3B4F"/>
    <w:rsid w:val="008D6C53"/>
    <w:rsid w:val="008D6C89"/>
    <w:rsid w:val="008E0A22"/>
    <w:rsid w:val="008E2D65"/>
    <w:rsid w:val="008E47E3"/>
    <w:rsid w:val="008E55D5"/>
    <w:rsid w:val="008E6C79"/>
    <w:rsid w:val="008E727A"/>
    <w:rsid w:val="008E7EAE"/>
    <w:rsid w:val="008F159A"/>
    <w:rsid w:val="008F1E56"/>
    <w:rsid w:val="008F2C4E"/>
    <w:rsid w:val="008F37EF"/>
    <w:rsid w:val="00901D12"/>
    <w:rsid w:val="00902557"/>
    <w:rsid w:val="00905415"/>
    <w:rsid w:val="00910A02"/>
    <w:rsid w:val="0091217A"/>
    <w:rsid w:val="0091239D"/>
    <w:rsid w:val="0091388F"/>
    <w:rsid w:val="00917BA8"/>
    <w:rsid w:val="00924562"/>
    <w:rsid w:val="00925FFE"/>
    <w:rsid w:val="00926165"/>
    <w:rsid w:val="00931A6C"/>
    <w:rsid w:val="00936D7A"/>
    <w:rsid w:val="00942CA3"/>
    <w:rsid w:val="00942EAC"/>
    <w:rsid w:val="00943CA3"/>
    <w:rsid w:val="009468F4"/>
    <w:rsid w:val="00946BDB"/>
    <w:rsid w:val="00952A0C"/>
    <w:rsid w:val="009575BA"/>
    <w:rsid w:val="009605DE"/>
    <w:rsid w:val="00963870"/>
    <w:rsid w:val="00965E7D"/>
    <w:rsid w:val="00966134"/>
    <w:rsid w:val="009664BE"/>
    <w:rsid w:val="00976335"/>
    <w:rsid w:val="009809BE"/>
    <w:rsid w:val="00982CC7"/>
    <w:rsid w:val="009875AB"/>
    <w:rsid w:val="0099121E"/>
    <w:rsid w:val="00995585"/>
    <w:rsid w:val="009A3293"/>
    <w:rsid w:val="009A3FFA"/>
    <w:rsid w:val="009A418C"/>
    <w:rsid w:val="009A485D"/>
    <w:rsid w:val="009B5877"/>
    <w:rsid w:val="009C08CD"/>
    <w:rsid w:val="009C4CB9"/>
    <w:rsid w:val="009C5D10"/>
    <w:rsid w:val="009C67AF"/>
    <w:rsid w:val="009D1C72"/>
    <w:rsid w:val="009D2319"/>
    <w:rsid w:val="009D2667"/>
    <w:rsid w:val="009D2CE6"/>
    <w:rsid w:val="009D5A64"/>
    <w:rsid w:val="009D6ABD"/>
    <w:rsid w:val="009D7510"/>
    <w:rsid w:val="009E119B"/>
    <w:rsid w:val="009E1356"/>
    <w:rsid w:val="009E22FD"/>
    <w:rsid w:val="009E70B0"/>
    <w:rsid w:val="009E7E66"/>
    <w:rsid w:val="009F010F"/>
    <w:rsid w:val="009F4B17"/>
    <w:rsid w:val="00A012FD"/>
    <w:rsid w:val="00A043D3"/>
    <w:rsid w:val="00A045ED"/>
    <w:rsid w:val="00A10021"/>
    <w:rsid w:val="00A13CD6"/>
    <w:rsid w:val="00A3085A"/>
    <w:rsid w:val="00A31BF6"/>
    <w:rsid w:val="00A33686"/>
    <w:rsid w:val="00A34246"/>
    <w:rsid w:val="00A344C5"/>
    <w:rsid w:val="00A359E3"/>
    <w:rsid w:val="00A36322"/>
    <w:rsid w:val="00A5187E"/>
    <w:rsid w:val="00A5313E"/>
    <w:rsid w:val="00A543C9"/>
    <w:rsid w:val="00A56B88"/>
    <w:rsid w:val="00A70722"/>
    <w:rsid w:val="00A75107"/>
    <w:rsid w:val="00A76913"/>
    <w:rsid w:val="00A809EF"/>
    <w:rsid w:val="00A80B1E"/>
    <w:rsid w:val="00A846C2"/>
    <w:rsid w:val="00A85BAC"/>
    <w:rsid w:val="00A864CF"/>
    <w:rsid w:val="00A91054"/>
    <w:rsid w:val="00A95B95"/>
    <w:rsid w:val="00AA1863"/>
    <w:rsid w:val="00AA6687"/>
    <w:rsid w:val="00AB1798"/>
    <w:rsid w:val="00AB18C1"/>
    <w:rsid w:val="00AB443A"/>
    <w:rsid w:val="00AB66FA"/>
    <w:rsid w:val="00AB7B86"/>
    <w:rsid w:val="00AC00E7"/>
    <w:rsid w:val="00AC4B02"/>
    <w:rsid w:val="00AC7283"/>
    <w:rsid w:val="00AD13E8"/>
    <w:rsid w:val="00AD4EE9"/>
    <w:rsid w:val="00AD570B"/>
    <w:rsid w:val="00AE0C7F"/>
    <w:rsid w:val="00AE3175"/>
    <w:rsid w:val="00AE495C"/>
    <w:rsid w:val="00AE7D3E"/>
    <w:rsid w:val="00AF142E"/>
    <w:rsid w:val="00AF42A9"/>
    <w:rsid w:val="00AF4368"/>
    <w:rsid w:val="00AF6CDE"/>
    <w:rsid w:val="00B036F3"/>
    <w:rsid w:val="00B07CAF"/>
    <w:rsid w:val="00B07E3F"/>
    <w:rsid w:val="00B10134"/>
    <w:rsid w:val="00B12582"/>
    <w:rsid w:val="00B17603"/>
    <w:rsid w:val="00B177ED"/>
    <w:rsid w:val="00B223E1"/>
    <w:rsid w:val="00B30C97"/>
    <w:rsid w:val="00B32B53"/>
    <w:rsid w:val="00B36565"/>
    <w:rsid w:val="00B40336"/>
    <w:rsid w:val="00B40558"/>
    <w:rsid w:val="00B40AAD"/>
    <w:rsid w:val="00B42D60"/>
    <w:rsid w:val="00B465A1"/>
    <w:rsid w:val="00B47C15"/>
    <w:rsid w:val="00B50579"/>
    <w:rsid w:val="00B61EAC"/>
    <w:rsid w:val="00B62A5E"/>
    <w:rsid w:val="00B63548"/>
    <w:rsid w:val="00B63E04"/>
    <w:rsid w:val="00B665C0"/>
    <w:rsid w:val="00B6684A"/>
    <w:rsid w:val="00B66FA5"/>
    <w:rsid w:val="00B71085"/>
    <w:rsid w:val="00B72B7B"/>
    <w:rsid w:val="00B753CA"/>
    <w:rsid w:val="00B75B25"/>
    <w:rsid w:val="00B75D36"/>
    <w:rsid w:val="00B83309"/>
    <w:rsid w:val="00B853CD"/>
    <w:rsid w:val="00B86266"/>
    <w:rsid w:val="00B91186"/>
    <w:rsid w:val="00B913E0"/>
    <w:rsid w:val="00B914A0"/>
    <w:rsid w:val="00B96AA0"/>
    <w:rsid w:val="00BA2142"/>
    <w:rsid w:val="00BA30CF"/>
    <w:rsid w:val="00BA53DF"/>
    <w:rsid w:val="00BB40CE"/>
    <w:rsid w:val="00BB4265"/>
    <w:rsid w:val="00BB7CEB"/>
    <w:rsid w:val="00BC5600"/>
    <w:rsid w:val="00BD2E2C"/>
    <w:rsid w:val="00BD300A"/>
    <w:rsid w:val="00BD4DD9"/>
    <w:rsid w:val="00BD6865"/>
    <w:rsid w:val="00BD6D65"/>
    <w:rsid w:val="00BE1BE0"/>
    <w:rsid w:val="00BE41FE"/>
    <w:rsid w:val="00BE547C"/>
    <w:rsid w:val="00BF18B0"/>
    <w:rsid w:val="00BF27DF"/>
    <w:rsid w:val="00BF3CDE"/>
    <w:rsid w:val="00BF4B68"/>
    <w:rsid w:val="00BF644E"/>
    <w:rsid w:val="00BF70B4"/>
    <w:rsid w:val="00BF76B6"/>
    <w:rsid w:val="00BF7A11"/>
    <w:rsid w:val="00C04536"/>
    <w:rsid w:val="00C06ADB"/>
    <w:rsid w:val="00C06D6E"/>
    <w:rsid w:val="00C10A9E"/>
    <w:rsid w:val="00C10F5B"/>
    <w:rsid w:val="00C12C56"/>
    <w:rsid w:val="00C12EFB"/>
    <w:rsid w:val="00C133EF"/>
    <w:rsid w:val="00C15A48"/>
    <w:rsid w:val="00C215AF"/>
    <w:rsid w:val="00C22042"/>
    <w:rsid w:val="00C26A24"/>
    <w:rsid w:val="00C26AA8"/>
    <w:rsid w:val="00C27CE6"/>
    <w:rsid w:val="00C336DD"/>
    <w:rsid w:val="00C42A7D"/>
    <w:rsid w:val="00C42CB1"/>
    <w:rsid w:val="00C46340"/>
    <w:rsid w:val="00C512F7"/>
    <w:rsid w:val="00C520A8"/>
    <w:rsid w:val="00C530DB"/>
    <w:rsid w:val="00C5689F"/>
    <w:rsid w:val="00C57CD4"/>
    <w:rsid w:val="00C632D6"/>
    <w:rsid w:val="00C661F7"/>
    <w:rsid w:val="00C676A0"/>
    <w:rsid w:val="00C728DC"/>
    <w:rsid w:val="00C74D66"/>
    <w:rsid w:val="00C77D62"/>
    <w:rsid w:val="00C81526"/>
    <w:rsid w:val="00C81C47"/>
    <w:rsid w:val="00C82A03"/>
    <w:rsid w:val="00C860E3"/>
    <w:rsid w:val="00C86217"/>
    <w:rsid w:val="00C91350"/>
    <w:rsid w:val="00C9394B"/>
    <w:rsid w:val="00C94664"/>
    <w:rsid w:val="00CA34E5"/>
    <w:rsid w:val="00CA66A1"/>
    <w:rsid w:val="00CB3716"/>
    <w:rsid w:val="00CB4EEC"/>
    <w:rsid w:val="00CB6402"/>
    <w:rsid w:val="00CC1629"/>
    <w:rsid w:val="00CC39F5"/>
    <w:rsid w:val="00CD0674"/>
    <w:rsid w:val="00CD126F"/>
    <w:rsid w:val="00CD1CE1"/>
    <w:rsid w:val="00CD6A1C"/>
    <w:rsid w:val="00CD7521"/>
    <w:rsid w:val="00CE06C9"/>
    <w:rsid w:val="00CE1628"/>
    <w:rsid w:val="00CE1F71"/>
    <w:rsid w:val="00CE2CED"/>
    <w:rsid w:val="00CE2E21"/>
    <w:rsid w:val="00CE5A13"/>
    <w:rsid w:val="00CE69CA"/>
    <w:rsid w:val="00CE6FBA"/>
    <w:rsid w:val="00CF1841"/>
    <w:rsid w:val="00CF4352"/>
    <w:rsid w:val="00CF665C"/>
    <w:rsid w:val="00D00452"/>
    <w:rsid w:val="00D10286"/>
    <w:rsid w:val="00D1179D"/>
    <w:rsid w:val="00D1256B"/>
    <w:rsid w:val="00D14C34"/>
    <w:rsid w:val="00D170E4"/>
    <w:rsid w:val="00D1736D"/>
    <w:rsid w:val="00D31896"/>
    <w:rsid w:val="00D36485"/>
    <w:rsid w:val="00D373AC"/>
    <w:rsid w:val="00D37903"/>
    <w:rsid w:val="00D42A1F"/>
    <w:rsid w:val="00D44DBC"/>
    <w:rsid w:val="00D55FD6"/>
    <w:rsid w:val="00D56250"/>
    <w:rsid w:val="00D60AFE"/>
    <w:rsid w:val="00D6328C"/>
    <w:rsid w:val="00D64561"/>
    <w:rsid w:val="00D65D56"/>
    <w:rsid w:val="00D672F5"/>
    <w:rsid w:val="00D73F4C"/>
    <w:rsid w:val="00D7503C"/>
    <w:rsid w:val="00D80D48"/>
    <w:rsid w:val="00D82C1A"/>
    <w:rsid w:val="00D83B57"/>
    <w:rsid w:val="00D83E64"/>
    <w:rsid w:val="00D85CCD"/>
    <w:rsid w:val="00D96A6C"/>
    <w:rsid w:val="00D96AC3"/>
    <w:rsid w:val="00D9753E"/>
    <w:rsid w:val="00D97EF2"/>
    <w:rsid w:val="00DA3F4A"/>
    <w:rsid w:val="00DB2678"/>
    <w:rsid w:val="00DB27AE"/>
    <w:rsid w:val="00DB4F4B"/>
    <w:rsid w:val="00DB775B"/>
    <w:rsid w:val="00DC1E40"/>
    <w:rsid w:val="00DC4105"/>
    <w:rsid w:val="00DC70D8"/>
    <w:rsid w:val="00DD3E35"/>
    <w:rsid w:val="00DE1E1F"/>
    <w:rsid w:val="00DE1EDB"/>
    <w:rsid w:val="00DE2A07"/>
    <w:rsid w:val="00DE716E"/>
    <w:rsid w:val="00DE7AB4"/>
    <w:rsid w:val="00DF47D5"/>
    <w:rsid w:val="00DF70BB"/>
    <w:rsid w:val="00DF7615"/>
    <w:rsid w:val="00DF7864"/>
    <w:rsid w:val="00E03185"/>
    <w:rsid w:val="00E03AB4"/>
    <w:rsid w:val="00E0612C"/>
    <w:rsid w:val="00E11E1C"/>
    <w:rsid w:val="00E17AB4"/>
    <w:rsid w:val="00E17E54"/>
    <w:rsid w:val="00E232DC"/>
    <w:rsid w:val="00E311AC"/>
    <w:rsid w:val="00E323D5"/>
    <w:rsid w:val="00E3506D"/>
    <w:rsid w:val="00E361EF"/>
    <w:rsid w:val="00E44592"/>
    <w:rsid w:val="00E468CC"/>
    <w:rsid w:val="00E47B5D"/>
    <w:rsid w:val="00E47C9D"/>
    <w:rsid w:val="00E51123"/>
    <w:rsid w:val="00E51929"/>
    <w:rsid w:val="00E55942"/>
    <w:rsid w:val="00E55BFE"/>
    <w:rsid w:val="00E617AB"/>
    <w:rsid w:val="00E642A7"/>
    <w:rsid w:val="00E65554"/>
    <w:rsid w:val="00E66B5D"/>
    <w:rsid w:val="00E673A7"/>
    <w:rsid w:val="00E67E8F"/>
    <w:rsid w:val="00E70740"/>
    <w:rsid w:val="00E73AF6"/>
    <w:rsid w:val="00E73C1C"/>
    <w:rsid w:val="00E76A62"/>
    <w:rsid w:val="00E80523"/>
    <w:rsid w:val="00E8274B"/>
    <w:rsid w:val="00E82D0E"/>
    <w:rsid w:val="00E8341B"/>
    <w:rsid w:val="00E83A79"/>
    <w:rsid w:val="00E83CAC"/>
    <w:rsid w:val="00E84D11"/>
    <w:rsid w:val="00E91AB6"/>
    <w:rsid w:val="00E93CD2"/>
    <w:rsid w:val="00E94BB3"/>
    <w:rsid w:val="00E9609A"/>
    <w:rsid w:val="00E96571"/>
    <w:rsid w:val="00EA6BB8"/>
    <w:rsid w:val="00EB1D17"/>
    <w:rsid w:val="00EB42AF"/>
    <w:rsid w:val="00EC3CF6"/>
    <w:rsid w:val="00EC5ADB"/>
    <w:rsid w:val="00EC7134"/>
    <w:rsid w:val="00ED2C7E"/>
    <w:rsid w:val="00ED7882"/>
    <w:rsid w:val="00ED7C11"/>
    <w:rsid w:val="00ED7D93"/>
    <w:rsid w:val="00EE0D11"/>
    <w:rsid w:val="00EE2502"/>
    <w:rsid w:val="00EE2967"/>
    <w:rsid w:val="00EE310F"/>
    <w:rsid w:val="00EE3D34"/>
    <w:rsid w:val="00EE58FD"/>
    <w:rsid w:val="00EE698F"/>
    <w:rsid w:val="00EF1430"/>
    <w:rsid w:val="00EF2750"/>
    <w:rsid w:val="00EF760B"/>
    <w:rsid w:val="00F00FAF"/>
    <w:rsid w:val="00F064E4"/>
    <w:rsid w:val="00F102BA"/>
    <w:rsid w:val="00F12C79"/>
    <w:rsid w:val="00F15DF5"/>
    <w:rsid w:val="00F15EA1"/>
    <w:rsid w:val="00F20A76"/>
    <w:rsid w:val="00F20AF2"/>
    <w:rsid w:val="00F26F2E"/>
    <w:rsid w:val="00F31033"/>
    <w:rsid w:val="00F3203D"/>
    <w:rsid w:val="00F34A7B"/>
    <w:rsid w:val="00F44EE7"/>
    <w:rsid w:val="00F47B8E"/>
    <w:rsid w:val="00F501E1"/>
    <w:rsid w:val="00F503BF"/>
    <w:rsid w:val="00F5576F"/>
    <w:rsid w:val="00F55F71"/>
    <w:rsid w:val="00F56969"/>
    <w:rsid w:val="00F61426"/>
    <w:rsid w:val="00F65ABE"/>
    <w:rsid w:val="00F71172"/>
    <w:rsid w:val="00F72A3C"/>
    <w:rsid w:val="00F768A0"/>
    <w:rsid w:val="00F77775"/>
    <w:rsid w:val="00F841CA"/>
    <w:rsid w:val="00F8422F"/>
    <w:rsid w:val="00F8582C"/>
    <w:rsid w:val="00F864D4"/>
    <w:rsid w:val="00F90C76"/>
    <w:rsid w:val="00F91058"/>
    <w:rsid w:val="00F92E58"/>
    <w:rsid w:val="00F95527"/>
    <w:rsid w:val="00F97ABD"/>
    <w:rsid w:val="00F97C38"/>
    <w:rsid w:val="00FA5137"/>
    <w:rsid w:val="00FA7795"/>
    <w:rsid w:val="00FB12AC"/>
    <w:rsid w:val="00FB77CA"/>
    <w:rsid w:val="00FC4A32"/>
    <w:rsid w:val="00FC6F49"/>
    <w:rsid w:val="00FD13BC"/>
    <w:rsid w:val="00FD4414"/>
    <w:rsid w:val="00FE04CF"/>
    <w:rsid w:val="00FE5A35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63C09F"/>
  <w15:chartTrackingRefBased/>
  <w15:docId w15:val="{0B8551B8-A00F-4E91-85C7-3C68C960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F2494"/>
    <w:pPr>
      <w:keepNext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2494"/>
    <w:pPr>
      <w:keepNext/>
      <w:outlineLvl w:val="4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49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1F2494"/>
    <w:rPr>
      <w:rFonts w:ascii="Arial" w:eastAsia="Times New Roman" w:hAnsi="Arial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unhideWhenUsed/>
    <w:rsid w:val="001F2494"/>
    <w:rPr>
      <w:sz w:val="24"/>
    </w:rPr>
  </w:style>
  <w:style w:type="character" w:customStyle="1" w:styleId="BodyTextChar">
    <w:name w:val="Body Text Char"/>
    <w:basedOn w:val="DefaultParagraphFont"/>
    <w:link w:val="BodyText"/>
    <w:rsid w:val="001F249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F2494"/>
    <w:pPr>
      <w:jc w:val="center"/>
    </w:pPr>
    <w:rPr>
      <w:rFonts w:ascii="Arial" w:hAnsi="Arial" w:cs="Arial"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1F2494"/>
    <w:rPr>
      <w:rFonts w:ascii="Arial" w:eastAsia="Times New Roman" w:hAnsi="Arial" w:cs="Arial"/>
      <w:bCs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1F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E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E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5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E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3" ma:contentTypeDescription="Create a new document." ma:contentTypeScope="" ma:versionID="fc379fad20a611a135ec11ca5d1a12df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272a4a2b7379c1c2ca39b90be2165332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1A387-5BC4-44C1-8326-5340F09ED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94216-2170-470B-8173-FB4E85CF8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1B4DB4-EACA-4756-882F-A32424471E15}"/>
</file>

<file path=customXml/itemProps4.xml><?xml version="1.0" encoding="utf-8"?>
<ds:datastoreItem xmlns:ds="http://schemas.openxmlformats.org/officeDocument/2006/customXml" ds:itemID="{6B077C71-81CC-4ED6-A0B6-AFC3E83B62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Town Council</dc:creator>
  <cp:keywords/>
  <dc:description/>
  <cp:lastModifiedBy>Wendy Maynard-Light</cp:lastModifiedBy>
  <cp:revision>273</cp:revision>
  <cp:lastPrinted>2021-02-19T10:26:00Z</cp:lastPrinted>
  <dcterms:created xsi:type="dcterms:W3CDTF">2020-03-06T09:40:00Z</dcterms:created>
  <dcterms:modified xsi:type="dcterms:W3CDTF">2021-11-04T14:45:00Z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0x010100FD53B8FE714E6F4F81CD1BE202C9AF89</vt:lpwstr>
  </property>
</Properties>
</file>